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63BD" w:rsidRPr="00E16B06" w:rsidRDefault="001363BD" w:rsidP="008E591B">
      <w:pPr>
        <w:jc w:val="right"/>
        <w:rPr>
          <w:rFonts w:ascii="Times New Roman" w:hAnsi="Times New Roman"/>
          <w:bCs/>
          <w:sz w:val="24"/>
          <w:szCs w:val="24"/>
        </w:rPr>
      </w:pPr>
      <w:r w:rsidRPr="00E16B06">
        <w:rPr>
          <w:rFonts w:ascii="Times New Roman" w:hAnsi="Times New Roman"/>
          <w:sz w:val="24"/>
        </w:rPr>
        <w:t xml:space="preserve">Appendix No. 1 </w:t>
      </w:r>
    </w:p>
    <w:p w:rsidR="001363BD" w:rsidRPr="00E16B06" w:rsidRDefault="001363BD" w:rsidP="008E591B">
      <w:pPr>
        <w:jc w:val="right"/>
        <w:rPr>
          <w:rFonts w:ascii="Times New Roman" w:hAnsi="Times New Roman"/>
          <w:bCs/>
          <w:sz w:val="24"/>
          <w:szCs w:val="24"/>
        </w:rPr>
      </w:pPr>
      <w:proofErr w:type="gramStart"/>
      <w:r w:rsidRPr="00E16B06">
        <w:rPr>
          <w:rFonts w:ascii="Times New Roman" w:hAnsi="Times New Roman"/>
          <w:sz w:val="24"/>
        </w:rPr>
        <w:t>to</w:t>
      </w:r>
      <w:proofErr w:type="gramEnd"/>
      <w:r w:rsidRPr="00E16B06">
        <w:rPr>
          <w:rFonts w:ascii="Times New Roman" w:hAnsi="Times New Roman"/>
          <w:sz w:val="24"/>
        </w:rPr>
        <w:t xml:space="preserve"> the Explanatory Memorandum on item 11</w:t>
      </w:r>
    </w:p>
    <w:p w:rsidR="001363BD" w:rsidRPr="00E16B06" w:rsidRDefault="001363BD" w:rsidP="008E591B">
      <w:pPr>
        <w:jc w:val="right"/>
        <w:rPr>
          <w:rFonts w:ascii="Times New Roman" w:hAnsi="Times New Roman"/>
          <w:bCs/>
          <w:sz w:val="24"/>
          <w:szCs w:val="24"/>
        </w:rPr>
      </w:pPr>
      <w:r w:rsidRPr="00E16B06">
        <w:rPr>
          <w:rFonts w:ascii="Times New Roman" w:hAnsi="Times New Roman"/>
          <w:sz w:val="24"/>
        </w:rPr>
        <w:t xml:space="preserve">"Approval of interested-party  </w:t>
      </w:r>
    </w:p>
    <w:p w:rsidR="001363BD" w:rsidRPr="00E16B06" w:rsidRDefault="001363BD" w:rsidP="008E591B">
      <w:pPr>
        <w:jc w:val="right"/>
        <w:rPr>
          <w:rFonts w:ascii="Times New Roman" w:hAnsi="Times New Roman"/>
          <w:bCs/>
          <w:sz w:val="24"/>
          <w:szCs w:val="24"/>
        </w:rPr>
      </w:pPr>
      <w:proofErr w:type="gramStart"/>
      <w:r w:rsidRPr="00E16B06">
        <w:rPr>
          <w:rFonts w:ascii="Times New Roman" w:hAnsi="Times New Roman"/>
          <w:sz w:val="24"/>
        </w:rPr>
        <w:t>transactions</w:t>
      </w:r>
      <w:proofErr w:type="gramEnd"/>
      <w:r w:rsidRPr="00E16B06">
        <w:rPr>
          <w:rFonts w:ascii="Times New Roman" w:hAnsi="Times New Roman"/>
          <w:sz w:val="24"/>
        </w:rPr>
        <w:t xml:space="preserve">" </w:t>
      </w:r>
    </w:p>
    <w:p w:rsidR="001363BD" w:rsidRPr="00E16B06" w:rsidRDefault="001363BD" w:rsidP="008E591B">
      <w:pPr>
        <w:rPr>
          <w:rFonts w:ascii="Times New Roman" w:hAnsi="Times New Roman"/>
          <w:b/>
          <w:bCs/>
          <w:sz w:val="24"/>
          <w:szCs w:val="24"/>
        </w:rPr>
      </w:pPr>
    </w:p>
    <w:p w:rsidR="001363BD" w:rsidRPr="00E16B06" w:rsidRDefault="001363BD" w:rsidP="008E591B">
      <w:pPr>
        <w:jc w:val="center"/>
        <w:rPr>
          <w:rFonts w:ascii="Times New Roman" w:hAnsi="Times New Roman"/>
          <w:b/>
          <w:bCs/>
          <w:sz w:val="24"/>
          <w:szCs w:val="24"/>
        </w:rPr>
      </w:pPr>
      <w:r w:rsidRPr="00E16B06">
        <w:rPr>
          <w:rFonts w:ascii="Times New Roman" w:hAnsi="Times New Roman"/>
          <w:b/>
          <w:sz w:val="24"/>
        </w:rPr>
        <w:t>Statement of changes related to approval of transactions proposed in 2014</w:t>
      </w:r>
    </w:p>
    <w:p w:rsidR="001363BD" w:rsidRPr="00E16B06" w:rsidRDefault="001363BD" w:rsidP="008E591B">
      <w:pPr>
        <w:rPr>
          <w:rFonts w:ascii="Times New Roman" w:hAnsi="Times New Roman"/>
        </w:rPr>
      </w:pPr>
    </w:p>
    <w:tbl>
      <w:tblPr>
        <w:tblW w:w="15026"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2411"/>
        <w:gridCol w:w="5244"/>
        <w:gridCol w:w="1552"/>
        <w:gridCol w:w="1709"/>
        <w:gridCol w:w="4110"/>
      </w:tblGrid>
      <w:tr w:rsidR="001363BD" w:rsidRPr="00E16B06" w:rsidTr="001C3F85">
        <w:trPr>
          <w:trHeight w:val="557"/>
        </w:trPr>
        <w:tc>
          <w:tcPr>
            <w:tcW w:w="2411" w:type="dxa"/>
          </w:tcPr>
          <w:p w:rsidR="001363BD" w:rsidRPr="00E16B06" w:rsidRDefault="001363BD" w:rsidP="001C3F85">
            <w:pPr>
              <w:jc w:val="center"/>
              <w:rPr>
                <w:rFonts w:ascii="Times New Roman" w:hAnsi="Times New Roman"/>
              </w:rPr>
            </w:pPr>
            <w:r w:rsidRPr="00E16B06">
              <w:rPr>
                <w:rFonts w:ascii="Times New Roman" w:hAnsi="Times New Roman"/>
              </w:rPr>
              <w:t>Contractor</w:t>
            </w:r>
          </w:p>
        </w:tc>
        <w:tc>
          <w:tcPr>
            <w:tcW w:w="5244" w:type="dxa"/>
          </w:tcPr>
          <w:p w:rsidR="001363BD" w:rsidRPr="00E16B06" w:rsidRDefault="001363BD" w:rsidP="001C3F85">
            <w:pPr>
              <w:jc w:val="center"/>
              <w:rPr>
                <w:rFonts w:ascii="Times New Roman" w:hAnsi="Times New Roman"/>
              </w:rPr>
            </w:pPr>
            <w:r w:rsidRPr="00E16B06">
              <w:rPr>
                <w:rFonts w:ascii="Times New Roman" w:hAnsi="Times New Roman"/>
              </w:rPr>
              <w:t>Subject of transactions</w:t>
            </w:r>
          </w:p>
        </w:tc>
        <w:tc>
          <w:tcPr>
            <w:tcW w:w="1552" w:type="dxa"/>
          </w:tcPr>
          <w:p w:rsidR="001363BD" w:rsidRPr="00E16B06" w:rsidRDefault="001363BD" w:rsidP="001C3F85">
            <w:pPr>
              <w:jc w:val="center"/>
              <w:rPr>
                <w:rFonts w:ascii="Times New Roman" w:hAnsi="Times New Roman"/>
              </w:rPr>
            </w:pPr>
            <w:r w:rsidRPr="00E16B06">
              <w:rPr>
                <w:rFonts w:ascii="Times New Roman" w:hAnsi="Times New Roman"/>
              </w:rPr>
              <w:t>Maximum value of each transaction proposed for 2013</w:t>
            </w:r>
          </w:p>
          <w:p w:rsidR="001363BD" w:rsidRPr="00E16B06" w:rsidRDefault="001363BD" w:rsidP="001C3F85">
            <w:pPr>
              <w:jc w:val="center"/>
              <w:rPr>
                <w:rFonts w:ascii="Times New Roman" w:hAnsi="Times New Roman"/>
              </w:rPr>
            </w:pPr>
            <w:r w:rsidRPr="00E16B06">
              <w:rPr>
                <w:rFonts w:ascii="Times New Roman" w:hAnsi="Times New Roman"/>
              </w:rPr>
              <w:t>RUB million</w:t>
            </w:r>
          </w:p>
          <w:p w:rsidR="001363BD" w:rsidRPr="00E16B06" w:rsidRDefault="001363BD" w:rsidP="001C3F85">
            <w:pPr>
              <w:jc w:val="center"/>
              <w:rPr>
                <w:rFonts w:ascii="Times New Roman" w:hAnsi="Times New Roman"/>
              </w:rPr>
            </w:pPr>
          </w:p>
        </w:tc>
        <w:tc>
          <w:tcPr>
            <w:tcW w:w="1709" w:type="dxa"/>
          </w:tcPr>
          <w:p w:rsidR="001363BD" w:rsidRPr="00E16B06" w:rsidRDefault="001363BD" w:rsidP="001C3F85">
            <w:pPr>
              <w:ind w:left="-100"/>
              <w:jc w:val="center"/>
              <w:rPr>
                <w:rFonts w:ascii="Times New Roman" w:hAnsi="Times New Roman"/>
              </w:rPr>
            </w:pPr>
            <w:r w:rsidRPr="00E16B06">
              <w:rPr>
                <w:rFonts w:ascii="Times New Roman" w:hAnsi="Times New Roman"/>
              </w:rPr>
              <w:t>Maximum value of each transaction proposed for 2014-2015</w:t>
            </w:r>
          </w:p>
          <w:p w:rsidR="001363BD" w:rsidRPr="00E16B06" w:rsidRDefault="001363BD" w:rsidP="001C3F85">
            <w:pPr>
              <w:ind w:left="-100"/>
              <w:jc w:val="center"/>
              <w:rPr>
                <w:rFonts w:ascii="Times New Roman" w:hAnsi="Times New Roman"/>
              </w:rPr>
            </w:pPr>
            <w:r w:rsidRPr="00E16B06">
              <w:rPr>
                <w:rFonts w:ascii="Times New Roman" w:hAnsi="Times New Roman"/>
              </w:rPr>
              <w:t>RUB million</w:t>
            </w:r>
          </w:p>
        </w:tc>
        <w:tc>
          <w:tcPr>
            <w:tcW w:w="4110" w:type="dxa"/>
            <w:tcBorders>
              <w:right w:val="single" w:sz="4" w:space="0" w:color="auto"/>
            </w:tcBorders>
          </w:tcPr>
          <w:p w:rsidR="001363BD" w:rsidRPr="00E16B06" w:rsidRDefault="001363BD" w:rsidP="001C3F85">
            <w:pPr>
              <w:jc w:val="center"/>
              <w:rPr>
                <w:rFonts w:ascii="Times New Roman" w:hAnsi="Times New Roman"/>
              </w:rPr>
            </w:pPr>
            <w:r w:rsidRPr="00E16B06">
              <w:rPr>
                <w:rFonts w:ascii="Times New Roman" w:hAnsi="Times New Roman"/>
              </w:rPr>
              <w:t>Comments</w:t>
            </w:r>
          </w:p>
        </w:tc>
      </w:tr>
      <w:tr w:rsidR="001363BD" w:rsidRPr="00E16B06" w:rsidTr="001C3F85">
        <w:trPr>
          <w:trHeight w:val="557"/>
        </w:trPr>
        <w:tc>
          <w:tcPr>
            <w:tcW w:w="15026" w:type="dxa"/>
            <w:gridSpan w:val="5"/>
            <w:tcBorders>
              <w:top w:val="nil"/>
              <w:right w:val="single" w:sz="4" w:space="0" w:color="auto"/>
            </w:tcBorders>
          </w:tcPr>
          <w:p w:rsidR="001363BD" w:rsidRPr="00E16B06" w:rsidRDefault="001363BD" w:rsidP="001C3F85">
            <w:pPr>
              <w:pStyle w:val="a4"/>
              <w:numPr>
                <w:ilvl w:val="0"/>
                <w:numId w:val="2"/>
              </w:numPr>
              <w:ind w:right="-70"/>
              <w:jc w:val="center"/>
              <w:rPr>
                <w:rFonts w:ascii="Times New Roman" w:hAnsi="Times New Roman"/>
                <w:b/>
                <w:sz w:val="24"/>
                <w:szCs w:val="24"/>
              </w:rPr>
            </w:pPr>
            <w:r w:rsidRPr="00E16B06">
              <w:rPr>
                <w:rFonts w:ascii="Times New Roman" w:hAnsi="Times New Roman"/>
                <w:b/>
                <w:sz w:val="24"/>
              </w:rPr>
              <w:t>Increase in maximum value of transactions</w:t>
            </w:r>
          </w:p>
        </w:tc>
      </w:tr>
      <w:tr w:rsidR="001363BD" w:rsidRPr="00E16B06" w:rsidTr="001C3F85">
        <w:tc>
          <w:tcPr>
            <w:tcW w:w="2411" w:type="dxa"/>
          </w:tcPr>
          <w:p w:rsidR="001363BD" w:rsidRPr="00E16B06" w:rsidRDefault="001363BD" w:rsidP="001C3F85">
            <w:pPr>
              <w:jc w:val="both"/>
              <w:rPr>
                <w:rFonts w:ascii="Times New Roman" w:hAnsi="Times New Roman"/>
              </w:rPr>
            </w:pP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Kedentransservice</w:t>
            </w:r>
            <w:proofErr w:type="spellEnd"/>
            <w:r w:rsidRPr="00E16B06">
              <w:rPr>
                <w:rFonts w:ascii="Times New Roman" w:hAnsi="Times New Roman"/>
              </w:rPr>
              <w:t xml:space="preserve"> (transaction 11.6) </w:t>
            </w:r>
          </w:p>
          <w:p w:rsidR="001363BD" w:rsidRPr="00E16B06" w:rsidRDefault="001363BD" w:rsidP="001C3F85">
            <w:pPr>
              <w:jc w:val="both"/>
              <w:rPr>
                <w:rFonts w:ascii="Times New Roman" w:hAnsi="Times New Roman"/>
              </w:rPr>
            </w:pPr>
          </w:p>
        </w:tc>
        <w:tc>
          <w:tcPr>
            <w:tcW w:w="5244" w:type="dxa"/>
            <w:vMerge w:val="restart"/>
          </w:tcPr>
          <w:p w:rsidR="001363BD" w:rsidRPr="00E16B06" w:rsidRDefault="001363BD" w:rsidP="001C3F85">
            <w:pPr>
              <w:ind w:firstLine="459"/>
              <w:jc w:val="both"/>
              <w:rPr>
                <w:rFonts w:ascii="Times New Roman" w:hAnsi="Times New Roman"/>
              </w:rPr>
            </w:pPr>
            <w:r w:rsidRPr="00E16B06">
              <w:rPr>
                <w:rFonts w:ascii="Times New Roman" w:hAnsi="Times New Roman"/>
              </w:rPr>
              <w:t>performance of any works and services for the arrangement and performance of transportation by rail or other means of transport (including forwarding services, export and import, loading and unloading, and storage of containers and goods), arrangement of transportation (or transportation) of containers and goods (including transportation on special terms), arrangement of transportation (or transportation) of goods by road, development of cargo loading and fastening schemes, development and issue of specifications;</w:t>
            </w:r>
          </w:p>
          <w:p w:rsidR="001363BD" w:rsidRPr="00E16B06" w:rsidRDefault="001363BD" w:rsidP="001C3F85">
            <w:pPr>
              <w:ind w:firstLine="459"/>
              <w:jc w:val="both"/>
              <w:rPr>
                <w:rFonts w:ascii="Times New Roman" w:hAnsi="Times New Roman"/>
              </w:rPr>
            </w:pPr>
            <w:r w:rsidRPr="00E16B06">
              <w:rPr>
                <w:rFonts w:ascii="Times New Roman" w:hAnsi="Times New Roman"/>
              </w:rPr>
              <w:t>agency services related to the arrangement and performance of transportation;</w:t>
            </w:r>
          </w:p>
          <w:p w:rsidR="001363BD" w:rsidRPr="00E16B06" w:rsidRDefault="001363BD" w:rsidP="001C3F85">
            <w:pPr>
              <w:ind w:firstLine="459"/>
              <w:jc w:val="both"/>
              <w:rPr>
                <w:rFonts w:ascii="Times New Roman" w:hAnsi="Times New Roman"/>
              </w:rPr>
            </w:pPr>
            <w:proofErr w:type="gramStart"/>
            <w:r w:rsidRPr="00E16B06">
              <w:rPr>
                <w:rFonts w:ascii="Times New Roman" w:hAnsi="Times New Roman"/>
              </w:rPr>
              <w:t>settlements</w:t>
            </w:r>
            <w:proofErr w:type="gramEnd"/>
            <w:r w:rsidRPr="00E16B06">
              <w:rPr>
                <w:rFonts w:ascii="Times New Roman" w:hAnsi="Times New Roman"/>
              </w:rPr>
              <w:t xml:space="preserve"> for services related to the arrangement and performance of transportation.</w:t>
            </w:r>
          </w:p>
        </w:tc>
        <w:tc>
          <w:tcPr>
            <w:tcW w:w="1552" w:type="dxa"/>
          </w:tcPr>
          <w:p w:rsidR="001363BD" w:rsidRPr="00E16B06" w:rsidRDefault="001363BD" w:rsidP="001C3F85">
            <w:pPr>
              <w:jc w:val="both"/>
              <w:rPr>
                <w:rFonts w:ascii="Times New Roman" w:hAnsi="Times New Roman"/>
              </w:rPr>
            </w:pPr>
            <w:r w:rsidRPr="00E16B06">
              <w:rPr>
                <w:rFonts w:ascii="Times New Roman" w:hAnsi="Times New Roman"/>
              </w:rPr>
              <w:t xml:space="preserve">1100  </w:t>
            </w:r>
          </w:p>
          <w:p w:rsidR="001363BD" w:rsidRPr="00E16B06" w:rsidRDefault="001363BD" w:rsidP="001C3F85">
            <w:pPr>
              <w:jc w:val="both"/>
              <w:rPr>
                <w:rFonts w:ascii="Times New Roman" w:hAnsi="Times New Roman"/>
              </w:rPr>
            </w:pPr>
          </w:p>
        </w:tc>
        <w:tc>
          <w:tcPr>
            <w:tcW w:w="1709" w:type="dxa"/>
          </w:tcPr>
          <w:p w:rsidR="001363BD" w:rsidRPr="00E16B06" w:rsidRDefault="001363BD" w:rsidP="001C3F85">
            <w:pPr>
              <w:jc w:val="both"/>
              <w:rPr>
                <w:rFonts w:ascii="Times New Roman" w:hAnsi="Times New Roman"/>
              </w:rPr>
            </w:pPr>
            <w:r w:rsidRPr="00E16B06">
              <w:rPr>
                <w:rFonts w:ascii="Times New Roman" w:hAnsi="Times New Roman"/>
              </w:rPr>
              <w:t xml:space="preserve">1600  </w:t>
            </w:r>
          </w:p>
        </w:tc>
        <w:tc>
          <w:tcPr>
            <w:tcW w:w="4110" w:type="dxa"/>
          </w:tcPr>
          <w:p w:rsidR="001363BD" w:rsidRPr="00E16B06" w:rsidRDefault="001363BD" w:rsidP="001C3F85">
            <w:pPr>
              <w:ind w:firstLine="459"/>
              <w:jc w:val="both"/>
              <w:rPr>
                <w:rFonts w:ascii="Times New Roman" w:hAnsi="Times New Roman"/>
              </w:rPr>
            </w:pPr>
            <w:r w:rsidRPr="00E16B06">
              <w:rPr>
                <w:rFonts w:ascii="Times New Roman" w:hAnsi="Times New Roman"/>
              </w:rPr>
              <w:t>Increase in maximum value of transactions in connected with:</w:t>
            </w:r>
          </w:p>
          <w:p w:rsidR="001363BD" w:rsidRPr="00E16B06" w:rsidRDefault="001363BD" w:rsidP="001C3F85">
            <w:pPr>
              <w:ind w:firstLine="459"/>
              <w:jc w:val="both"/>
              <w:rPr>
                <w:rFonts w:ascii="Times New Roman" w:hAnsi="Times New Roman"/>
              </w:rPr>
            </w:pPr>
            <w:r w:rsidRPr="00E16B06">
              <w:rPr>
                <w:rFonts w:ascii="Times New Roman" w:hAnsi="Times New Roman"/>
              </w:rPr>
              <w:t xml:space="preserve"> - extension of the range of services (new projects to transport vehicle parts and components to Toyota factory along the </w:t>
            </w:r>
            <w:proofErr w:type="spellStart"/>
            <w:r w:rsidRPr="00E16B06">
              <w:rPr>
                <w:rFonts w:ascii="Times New Roman" w:hAnsi="Times New Roman"/>
              </w:rPr>
              <w:t>Nakhodka</w:t>
            </w:r>
            <w:proofErr w:type="spellEnd"/>
            <w:r w:rsidRPr="00E16B06">
              <w:rPr>
                <w:rFonts w:ascii="Times New Roman" w:hAnsi="Times New Roman"/>
              </w:rPr>
              <w:t xml:space="preserve"> </w:t>
            </w:r>
            <w:proofErr w:type="spellStart"/>
            <w:r w:rsidRPr="00E16B06">
              <w:rPr>
                <w:rFonts w:ascii="Times New Roman" w:hAnsi="Times New Roman"/>
              </w:rPr>
              <w:t>Vostochnaya</w:t>
            </w:r>
            <w:proofErr w:type="spellEnd"/>
            <w:r w:rsidRPr="00E16B06">
              <w:rPr>
                <w:rFonts w:ascii="Times New Roman" w:hAnsi="Times New Roman"/>
              </w:rPr>
              <w:t xml:space="preserve">-exp. - </w:t>
            </w:r>
            <w:proofErr w:type="spellStart"/>
            <w:r w:rsidRPr="00E16B06">
              <w:rPr>
                <w:rFonts w:ascii="Times New Roman" w:hAnsi="Times New Roman"/>
              </w:rPr>
              <w:t>Kostanay</w:t>
            </w:r>
            <w:proofErr w:type="spellEnd"/>
            <w:r w:rsidRPr="00E16B06">
              <w:rPr>
                <w:rFonts w:ascii="Times New Roman" w:hAnsi="Times New Roman"/>
              </w:rPr>
              <w:t xml:space="preserve"> route and transport cotton and cotton products from the stations of Tashkent node to destinations in China (in total, 500*40-feet containers worth USD 517,100 per month)); </w:t>
            </w:r>
          </w:p>
          <w:p w:rsidR="001363BD" w:rsidRPr="00E16B06" w:rsidRDefault="001363BD" w:rsidP="001C3F85">
            <w:pPr>
              <w:ind w:firstLine="459"/>
              <w:jc w:val="both"/>
              <w:rPr>
                <w:rFonts w:ascii="Times New Roman" w:hAnsi="Times New Roman"/>
              </w:rPr>
            </w:pPr>
            <w:r w:rsidRPr="00E16B06">
              <w:rPr>
                <w:rFonts w:ascii="Times New Roman" w:hAnsi="Times New Roman"/>
              </w:rPr>
              <w:t xml:space="preserve">- increased scope of services, both ordered and provided by the Company (transportation volume increased by 320*40-feet containers worth USD 670,000 per month); </w:t>
            </w:r>
          </w:p>
          <w:p w:rsidR="001363BD" w:rsidRPr="00E16B06" w:rsidRDefault="001363BD" w:rsidP="001C3F85">
            <w:pPr>
              <w:ind w:firstLine="459"/>
              <w:rPr>
                <w:rFonts w:ascii="Times New Roman" w:hAnsi="Times New Roman"/>
              </w:rPr>
            </w:pPr>
            <w:r w:rsidRPr="00E16B06">
              <w:rPr>
                <w:rFonts w:ascii="Times New Roman" w:hAnsi="Times New Roman"/>
              </w:rPr>
              <w:t>- increase in service prices due to inflation, higher USD/RUB and EUR/RUB exchange rates.</w:t>
            </w:r>
          </w:p>
        </w:tc>
      </w:tr>
      <w:tr w:rsidR="001363BD" w:rsidRPr="00E16B06" w:rsidTr="001C3F85">
        <w:tc>
          <w:tcPr>
            <w:tcW w:w="2411" w:type="dxa"/>
          </w:tcPr>
          <w:p w:rsidR="001363BD" w:rsidRPr="00E16B06" w:rsidRDefault="001363BD" w:rsidP="001C3F85">
            <w:pPr>
              <w:jc w:val="both"/>
              <w:rPr>
                <w:rFonts w:ascii="Times New Roman" w:hAnsi="Times New Roman"/>
              </w:rPr>
            </w:pPr>
            <w:proofErr w:type="spellStart"/>
            <w:r w:rsidRPr="00E16B06">
              <w:rPr>
                <w:rFonts w:ascii="Times New Roman" w:hAnsi="Times New Roman"/>
              </w:rPr>
              <w:t>TransСontainer</w:t>
            </w:r>
            <w:proofErr w:type="spellEnd"/>
            <w:r w:rsidRPr="00E16B06">
              <w:rPr>
                <w:rFonts w:ascii="Times New Roman" w:hAnsi="Times New Roman"/>
              </w:rPr>
              <w:t xml:space="preserve"> Europe GmbH (transaction </w:t>
            </w:r>
            <w:r w:rsidRPr="00E16B06">
              <w:rPr>
                <w:rFonts w:ascii="Times New Roman" w:hAnsi="Times New Roman"/>
              </w:rPr>
              <w:lastRenderedPageBreak/>
              <w:t>11.8)</w:t>
            </w:r>
          </w:p>
          <w:p w:rsidR="001363BD" w:rsidRPr="00E16B06" w:rsidRDefault="001363BD" w:rsidP="001C3F85">
            <w:pPr>
              <w:jc w:val="both"/>
              <w:rPr>
                <w:rFonts w:ascii="Times New Roman" w:hAnsi="Times New Roman"/>
              </w:rPr>
            </w:pPr>
          </w:p>
        </w:tc>
        <w:tc>
          <w:tcPr>
            <w:tcW w:w="5244" w:type="dxa"/>
            <w:vMerge/>
          </w:tcPr>
          <w:p w:rsidR="001363BD" w:rsidRPr="00E16B06" w:rsidRDefault="001363BD" w:rsidP="001C3F85">
            <w:pPr>
              <w:rPr>
                <w:rFonts w:ascii="Times New Roman" w:hAnsi="Times New Roman"/>
              </w:rPr>
            </w:pPr>
          </w:p>
        </w:tc>
        <w:tc>
          <w:tcPr>
            <w:tcW w:w="1552" w:type="dxa"/>
          </w:tcPr>
          <w:p w:rsidR="001363BD" w:rsidRPr="00E16B06" w:rsidRDefault="001363BD" w:rsidP="001C3F85">
            <w:pPr>
              <w:jc w:val="both"/>
              <w:rPr>
                <w:rFonts w:ascii="Times New Roman" w:hAnsi="Times New Roman"/>
              </w:rPr>
            </w:pPr>
            <w:r w:rsidRPr="00E16B06">
              <w:rPr>
                <w:rFonts w:ascii="Times New Roman" w:hAnsi="Times New Roman"/>
              </w:rPr>
              <w:t xml:space="preserve">100  </w:t>
            </w:r>
          </w:p>
        </w:tc>
        <w:tc>
          <w:tcPr>
            <w:tcW w:w="1709" w:type="dxa"/>
          </w:tcPr>
          <w:p w:rsidR="001363BD" w:rsidRPr="00E16B06" w:rsidRDefault="001363BD" w:rsidP="001C3F85">
            <w:pPr>
              <w:jc w:val="both"/>
              <w:rPr>
                <w:rFonts w:ascii="Times New Roman" w:hAnsi="Times New Roman"/>
              </w:rPr>
            </w:pPr>
            <w:r w:rsidRPr="00E16B06">
              <w:rPr>
                <w:rFonts w:ascii="Times New Roman" w:hAnsi="Times New Roman"/>
              </w:rPr>
              <w:t xml:space="preserve">150  </w:t>
            </w:r>
          </w:p>
        </w:tc>
        <w:tc>
          <w:tcPr>
            <w:tcW w:w="4110" w:type="dxa"/>
          </w:tcPr>
          <w:p w:rsidR="001363BD" w:rsidRPr="00E16B06" w:rsidRDefault="001363BD" w:rsidP="001C3F85">
            <w:pPr>
              <w:ind w:firstLine="459"/>
              <w:jc w:val="both"/>
              <w:rPr>
                <w:rFonts w:ascii="Times New Roman" w:hAnsi="Times New Roman"/>
              </w:rPr>
            </w:pPr>
            <w:r w:rsidRPr="00E16B06">
              <w:rPr>
                <w:rFonts w:ascii="Times New Roman" w:hAnsi="Times New Roman"/>
              </w:rPr>
              <w:t>Increase in maximum value of transactions in connected with:</w:t>
            </w:r>
          </w:p>
          <w:p w:rsidR="001363BD" w:rsidRPr="00E16B06" w:rsidRDefault="001363BD" w:rsidP="001C3F85">
            <w:pPr>
              <w:ind w:firstLine="459"/>
              <w:jc w:val="both"/>
              <w:rPr>
                <w:rFonts w:ascii="Times New Roman" w:hAnsi="Times New Roman"/>
              </w:rPr>
            </w:pPr>
            <w:r w:rsidRPr="00E16B06">
              <w:rPr>
                <w:rFonts w:ascii="Times New Roman" w:hAnsi="Times New Roman"/>
              </w:rPr>
              <w:lastRenderedPageBreak/>
              <w:t xml:space="preserve">- extension of the range of services (a new project to transport chemical cargoes from Germany to the </w:t>
            </w:r>
            <w:proofErr w:type="spellStart"/>
            <w:r w:rsidRPr="00E16B06">
              <w:rPr>
                <w:rFonts w:ascii="Times New Roman" w:hAnsi="Times New Roman"/>
              </w:rPr>
              <w:t>Novootradnaya</w:t>
            </w:r>
            <w:proofErr w:type="spellEnd"/>
            <w:r w:rsidRPr="00E16B06">
              <w:rPr>
                <w:rFonts w:ascii="Times New Roman" w:hAnsi="Times New Roman"/>
              </w:rPr>
              <w:t xml:space="preserve"> Station, Kuybyshev Railway, through the Brest-</w:t>
            </w:r>
            <w:proofErr w:type="spellStart"/>
            <w:r w:rsidRPr="00E16B06">
              <w:rPr>
                <w:rFonts w:ascii="Times New Roman" w:hAnsi="Times New Roman"/>
              </w:rPr>
              <w:t>Serverny</w:t>
            </w:r>
            <w:proofErr w:type="spellEnd"/>
            <w:r w:rsidRPr="00E16B06">
              <w:rPr>
                <w:rFonts w:ascii="Times New Roman" w:hAnsi="Times New Roman"/>
              </w:rPr>
              <w:t xml:space="preserve">(exp.) station (80*40-feet containers worth EUR 50,000 per year); </w:t>
            </w:r>
          </w:p>
          <w:p w:rsidR="001363BD" w:rsidRPr="00E16B06" w:rsidRDefault="001363BD" w:rsidP="001C3F85">
            <w:pPr>
              <w:ind w:firstLine="459"/>
              <w:jc w:val="both"/>
              <w:rPr>
                <w:rFonts w:ascii="Times New Roman" w:hAnsi="Times New Roman"/>
              </w:rPr>
            </w:pPr>
            <w:r w:rsidRPr="00E16B06">
              <w:rPr>
                <w:rFonts w:ascii="Times New Roman" w:hAnsi="Times New Roman"/>
              </w:rPr>
              <w:t>- increased scope of services, both ordered and provided by the Company (increased volume of transportation through the Brest-</w:t>
            </w:r>
            <w:proofErr w:type="spellStart"/>
            <w:r w:rsidRPr="00E16B06">
              <w:rPr>
                <w:rFonts w:ascii="Times New Roman" w:hAnsi="Times New Roman"/>
              </w:rPr>
              <w:t>Severny</w:t>
            </w:r>
            <w:proofErr w:type="spellEnd"/>
            <w:r w:rsidRPr="00E16B06">
              <w:rPr>
                <w:rFonts w:ascii="Times New Roman" w:hAnsi="Times New Roman"/>
              </w:rPr>
              <w:t xml:space="preserve"> (exp.) and Chop (exp. </w:t>
            </w:r>
            <w:proofErr w:type="spellStart"/>
            <w:r w:rsidRPr="00E16B06">
              <w:rPr>
                <w:rFonts w:ascii="Times New Roman" w:hAnsi="Times New Roman"/>
              </w:rPr>
              <w:t>ZSR</w:t>
            </w:r>
            <w:proofErr w:type="spellEnd"/>
            <w:r w:rsidRPr="00E16B06">
              <w:rPr>
                <w:rFonts w:ascii="Times New Roman" w:hAnsi="Times New Roman"/>
              </w:rPr>
              <w:t xml:space="preserve"> (</w:t>
            </w:r>
            <w:proofErr w:type="spellStart"/>
            <w:r w:rsidRPr="00E16B06">
              <w:rPr>
                <w:rFonts w:ascii="Times New Roman" w:hAnsi="Times New Roman"/>
              </w:rPr>
              <w:t>Železnice</w:t>
            </w:r>
            <w:proofErr w:type="spellEnd"/>
            <w:r w:rsidRPr="00E16B06">
              <w:rPr>
                <w:rFonts w:ascii="Times New Roman" w:hAnsi="Times New Roman"/>
              </w:rPr>
              <w:t xml:space="preserve"> </w:t>
            </w:r>
            <w:proofErr w:type="spellStart"/>
            <w:r w:rsidRPr="00E16B06">
              <w:rPr>
                <w:rFonts w:ascii="Times New Roman" w:hAnsi="Times New Roman"/>
              </w:rPr>
              <w:t>Slovenskej</w:t>
            </w:r>
            <w:proofErr w:type="spellEnd"/>
            <w:r w:rsidRPr="00E16B06">
              <w:rPr>
                <w:rFonts w:ascii="Times New Roman" w:hAnsi="Times New Roman"/>
              </w:rPr>
              <w:t xml:space="preserve"> </w:t>
            </w:r>
            <w:proofErr w:type="spellStart"/>
            <w:r w:rsidRPr="00E16B06">
              <w:rPr>
                <w:rFonts w:ascii="Times New Roman" w:hAnsi="Times New Roman"/>
              </w:rPr>
              <w:t>republiky</w:t>
            </w:r>
            <w:proofErr w:type="spellEnd"/>
            <w:r w:rsidRPr="00E16B06">
              <w:rPr>
                <w:rFonts w:ascii="Times New Roman" w:hAnsi="Times New Roman"/>
              </w:rPr>
              <w:t xml:space="preserve">)) border crossing points by </w:t>
            </w:r>
            <w:r w:rsidR="00885501" w:rsidRPr="00885501">
              <w:rPr>
                <w:rFonts w:ascii="Times New Roman" w:hAnsi="Times New Roman"/>
              </w:rPr>
              <w:t>375*40-feet containers and 520*20-feet</w:t>
            </w:r>
            <w:r w:rsidRPr="00E16B06">
              <w:rPr>
                <w:rFonts w:ascii="Times New Roman" w:hAnsi="Times New Roman"/>
              </w:rPr>
              <w:t xml:space="preserve"> worth EUR 600,000 per year).</w:t>
            </w:r>
          </w:p>
          <w:p w:rsidR="001363BD" w:rsidRPr="00E16B06" w:rsidRDefault="001363BD" w:rsidP="001C3F85">
            <w:pPr>
              <w:ind w:firstLine="459"/>
              <w:jc w:val="both"/>
              <w:rPr>
                <w:rFonts w:ascii="Times New Roman" w:hAnsi="Times New Roman"/>
              </w:rPr>
            </w:pPr>
            <w:r w:rsidRPr="00E16B06">
              <w:rPr>
                <w:rFonts w:ascii="Times New Roman" w:hAnsi="Times New Roman"/>
              </w:rPr>
              <w:t>- increase in service prices due to inflation, higher USD/RUB and EUR/RUB exchange rates.</w:t>
            </w:r>
          </w:p>
        </w:tc>
      </w:tr>
      <w:tr w:rsidR="001363BD" w:rsidRPr="00E16B06" w:rsidTr="001C3F85">
        <w:tc>
          <w:tcPr>
            <w:tcW w:w="2411" w:type="dxa"/>
          </w:tcPr>
          <w:p w:rsidR="001363BD" w:rsidRPr="00E16B06" w:rsidRDefault="001363BD" w:rsidP="001C3F85">
            <w:pPr>
              <w:rPr>
                <w:rFonts w:ascii="Times New Roman" w:hAnsi="Times New Roman"/>
              </w:rPr>
            </w:pPr>
            <w:proofErr w:type="spellStart"/>
            <w:r w:rsidRPr="00E16B06">
              <w:rPr>
                <w:rFonts w:ascii="Times New Roman" w:hAnsi="Times New Roman"/>
              </w:rPr>
              <w:lastRenderedPageBreak/>
              <w:t>OJSC</w:t>
            </w:r>
            <w:proofErr w:type="spellEnd"/>
            <w:r w:rsidRPr="00E16B06">
              <w:rPr>
                <w:rFonts w:ascii="Times New Roman" w:hAnsi="Times New Roman"/>
              </w:rPr>
              <w:t xml:space="preserve"> "</w:t>
            </w:r>
            <w:proofErr w:type="spellStart"/>
            <w:r w:rsidRPr="00E16B06">
              <w:rPr>
                <w:rFonts w:ascii="Times New Roman" w:hAnsi="Times New Roman"/>
              </w:rPr>
              <w:t>RZD</w:t>
            </w:r>
            <w:proofErr w:type="spellEnd"/>
            <w:r w:rsidRPr="00E16B06">
              <w:rPr>
                <w:rFonts w:ascii="Times New Roman" w:hAnsi="Times New Roman"/>
              </w:rPr>
              <w:t xml:space="preserve">" </w:t>
            </w:r>
          </w:p>
          <w:p w:rsidR="001363BD" w:rsidRPr="00E16B06" w:rsidRDefault="001363BD" w:rsidP="001C3F85">
            <w:pPr>
              <w:rPr>
                <w:rFonts w:ascii="Times New Roman" w:hAnsi="Times New Roman"/>
              </w:rPr>
            </w:pPr>
            <w:r w:rsidRPr="00E16B06">
              <w:rPr>
                <w:rFonts w:ascii="Times New Roman" w:hAnsi="Times New Roman"/>
              </w:rPr>
              <w:t>(</w:t>
            </w:r>
            <w:proofErr w:type="gramStart"/>
            <w:r w:rsidRPr="00E16B06">
              <w:rPr>
                <w:rFonts w:ascii="Times New Roman" w:hAnsi="Times New Roman"/>
              </w:rPr>
              <w:t>transaction</w:t>
            </w:r>
            <w:proofErr w:type="gramEnd"/>
            <w:r w:rsidRPr="00E16B06">
              <w:rPr>
                <w:rFonts w:ascii="Times New Roman" w:hAnsi="Times New Roman"/>
              </w:rPr>
              <w:t xml:space="preserve"> 11.30).</w:t>
            </w:r>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TR-1 and TR-2 current uncoupling repair of freight cars of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w:t>
            </w:r>
          </w:p>
          <w:p w:rsidR="001363BD" w:rsidRPr="00E16B06" w:rsidRDefault="001363BD" w:rsidP="001C3F85">
            <w:pPr>
              <w:ind w:firstLine="459"/>
              <w:jc w:val="both"/>
              <w:rPr>
                <w:rFonts w:ascii="Times New Roman" w:hAnsi="Times New Roman"/>
              </w:rPr>
            </w:pPr>
            <w:proofErr w:type="gramStart"/>
            <w:r w:rsidRPr="00E16B06">
              <w:rPr>
                <w:rFonts w:ascii="Times New Roman" w:hAnsi="Times New Roman"/>
              </w:rPr>
              <w:t>loading</w:t>
            </w:r>
            <w:proofErr w:type="gramEnd"/>
            <w:r w:rsidRPr="00E16B06">
              <w:rPr>
                <w:rFonts w:ascii="Times New Roman" w:hAnsi="Times New Roman"/>
              </w:rPr>
              <w:t xml:space="preserve"> (unloading) of metal scrap (non-repairable units and parts), repairable units and parts, wheel pairs owned by the Customer, as well as storage thereof within the Depot.</w:t>
            </w:r>
          </w:p>
        </w:tc>
        <w:tc>
          <w:tcPr>
            <w:tcW w:w="1552" w:type="dxa"/>
          </w:tcPr>
          <w:p w:rsidR="001363BD" w:rsidRPr="00E16B06" w:rsidRDefault="001363BD" w:rsidP="001C3F85">
            <w:pPr>
              <w:rPr>
                <w:rFonts w:ascii="Times New Roman" w:hAnsi="Times New Roman"/>
              </w:rPr>
            </w:pPr>
            <w:r w:rsidRPr="00E16B06">
              <w:rPr>
                <w:rFonts w:ascii="Times New Roman" w:hAnsi="Times New Roman"/>
              </w:rPr>
              <w:t xml:space="preserve">250  </w:t>
            </w:r>
          </w:p>
        </w:tc>
        <w:tc>
          <w:tcPr>
            <w:tcW w:w="1709" w:type="dxa"/>
          </w:tcPr>
          <w:p w:rsidR="001363BD" w:rsidRPr="00E16B06" w:rsidRDefault="001363BD" w:rsidP="001C3F85">
            <w:pPr>
              <w:jc w:val="both"/>
              <w:rPr>
                <w:rFonts w:ascii="Times New Roman" w:hAnsi="Times New Roman"/>
              </w:rPr>
            </w:pPr>
            <w:r w:rsidRPr="00E16B06">
              <w:rPr>
                <w:rFonts w:ascii="Times New Roman" w:hAnsi="Times New Roman"/>
              </w:rPr>
              <w:t xml:space="preserve">400  </w:t>
            </w:r>
          </w:p>
        </w:tc>
        <w:tc>
          <w:tcPr>
            <w:tcW w:w="4110" w:type="dxa"/>
          </w:tcPr>
          <w:p w:rsidR="001363BD" w:rsidRPr="00E16B06" w:rsidRDefault="001363BD" w:rsidP="001C3F85">
            <w:pPr>
              <w:ind w:firstLine="459"/>
              <w:jc w:val="both"/>
              <w:rPr>
                <w:rFonts w:ascii="Times New Roman" w:hAnsi="Times New Roman"/>
              </w:rPr>
            </w:pPr>
            <w:r w:rsidRPr="00E16B06">
              <w:rPr>
                <w:rFonts w:ascii="Times New Roman" w:hAnsi="Times New Roman"/>
              </w:rPr>
              <w:t>Increase in maximum value of transactions in connected with higher:</w:t>
            </w:r>
          </w:p>
          <w:p w:rsidR="001363BD" w:rsidRPr="00E16B06" w:rsidRDefault="001363BD" w:rsidP="001C3F85">
            <w:pPr>
              <w:ind w:firstLine="459"/>
              <w:jc w:val="both"/>
              <w:rPr>
                <w:rFonts w:ascii="Times New Roman" w:hAnsi="Times New Roman"/>
              </w:rPr>
            </w:pPr>
            <w:r w:rsidRPr="00E16B06">
              <w:rPr>
                <w:rFonts w:ascii="Times New Roman" w:hAnsi="Times New Roman"/>
              </w:rPr>
              <w:t xml:space="preserve">- average cost of current uncoupling repair per one freight car by RUB 4,000 (exclusive of VAT); as a result, average cost will total RUB 31,600 (exclusive of VAT) per one freight car; </w:t>
            </w:r>
          </w:p>
          <w:p w:rsidR="001363BD" w:rsidRPr="00E16B06" w:rsidRDefault="001363BD" w:rsidP="001C3F85">
            <w:pPr>
              <w:ind w:firstLine="567"/>
              <w:jc w:val="both"/>
              <w:rPr>
                <w:rFonts w:ascii="Times New Roman" w:hAnsi="Times New Roman"/>
              </w:rPr>
            </w:pPr>
            <w:r w:rsidRPr="00E16B06">
              <w:rPr>
                <w:rFonts w:ascii="Times New Roman" w:hAnsi="Times New Roman"/>
              </w:rPr>
              <w:t>- rates for delivery/removal of freight cars (rate increase will be RUB 300 to RUB 14,100 (exclusive of VAT) depending on the region);</w:t>
            </w:r>
          </w:p>
          <w:p w:rsidR="001363BD" w:rsidRPr="00E16B06" w:rsidRDefault="001363BD" w:rsidP="001C3F85">
            <w:pPr>
              <w:ind w:firstLine="567"/>
              <w:jc w:val="both"/>
              <w:rPr>
                <w:rFonts w:ascii="Times New Roman" w:hAnsi="Times New Roman"/>
              </w:rPr>
            </w:pPr>
            <w:r w:rsidRPr="00E16B06">
              <w:rPr>
                <w:rFonts w:ascii="Times New Roman" w:hAnsi="Times New Roman"/>
              </w:rPr>
              <w:t xml:space="preserve">- prices for spare parts procured from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RZD</w:t>
            </w:r>
            <w:proofErr w:type="spellEnd"/>
            <w:r w:rsidRPr="00E16B06">
              <w:rPr>
                <w:rFonts w:ascii="Times New Roman" w:hAnsi="Times New Roman"/>
              </w:rPr>
              <w:t xml:space="preserve"> during current uncoupling repair (such price increase will be RUB 5,000 to RUB 10,000 (exclusive of VAT) based on spare parts).</w:t>
            </w:r>
          </w:p>
        </w:tc>
      </w:tr>
      <w:tr w:rsidR="001363BD" w:rsidRPr="00E16B06" w:rsidTr="001C3F85">
        <w:tc>
          <w:tcPr>
            <w:tcW w:w="2411" w:type="dxa"/>
          </w:tcPr>
          <w:p w:rsidR="001363BD" w:rsidRPr="00E16B06" w:rsidRDefault="001363BD" w:rsidP="001C3F85">
            <w:pPr>
              <w:jc w:val="both"/>
              <w:rPr>
                <w:rFonts w:ascii="Times New Roman" w:hAnsi="Times New Roman"/>
              </w:rPr>
            </w:pPr>
            <w:proofErr w:type="spellStart"/>
            <w:r w:rsidRPr="00E16B06">
              <w:rPr>
                <w:rFonts w:ascii="Times New Roman" w:hAnsi="Times New Roman"/>
              </w:rPr>
              <w:t>ZhASO</w:t>
            </w:r>
            <w:proofErr w:type="spellEnd"/>
            <w:r w:rsidRPr="00E16B06">
              <w:rPr>
                <w:rFonts w:ascii="Times New Roman" w:hAnsi="Times New Roman"/>
              </w:rPr>
              <w:t xml:space="preserve"> </w:t>
            </w:r>
            <w:proofErr w:type="spellStart"/>
            <w:r w:rsidRPr="00E16B06">
              <w:rPr>
                <w:rFonts w:ascii="Times New Roman" w:hAnsi="Times New Roman"/>
              </w:rPr>
              <w:t>OJSC</w:t>
            </w:r>
            <w:proofErr w:type="spellEnd"/>
            <w:r w:rsidRPr="00E16B06">
              <w:rPr>
                <w:rFonts w:ascii="Times New Roman" w:hAnsi="Times New Roman"/>
              </w:rPr>
              <w:t xml:space="preserve"> </w:t>
            </w:r>
          </w:p>
          <w:p w:rsidR="001363BD" w:rsidRPr="00E16B06" w:rsidRDefault="001363BD" w:rsidP="001C3F85">
            <w:pPr>
              <w:jc w:val="both"/>
              <w:rPr>
                <w:rFonts w:ascii="Times New Roman" w:hAnsi="Times New Roman"/>
              </w:rPr>
            </w:pPr>
            <w:r w:rsidRPr="00E16B06">
              <w:rPr>
                <w:rFonts w:ascii="Times New Roman" w:hAnsi="Times New Roman"/>
              </w:rPr>
              <w:t>(transaction 11.65)</w:t>
            </w:r>
          </w:p>
          <w:p w:rsidR="001363BD" w:rsidRPr="00E16B06" w:rsidRDefault="001363BD" w:rsidP="001C3F85">
            <w:pPr>
              <w:rPr>
                <w:rFonts w:ascii="Times New Roman" w:hAnsi="Times New Roman"/>
              </w:rPr>
            </w:pPr>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voluntary medical insurance for employees of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change in the number of employees of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and their personal data; change in </w:t>
            </w:r>
            <w:r w:rsidRPr="00E16B06">
              <w:rPr>
                <w:rFonts w:ascii="Times New Roman" w:hAnsi="Times New Roman"/>
              </w:rPr>
              <w:lastRenderedPageBreak/>
              <w:t>the list of healthcare providers and insurance schemes.</w:t>
            </w:r>
          </w:p>
          <w:p w:rsidR="001363BD" w:rsidRPr="00E16B06" w:rsidRDefault="001363BD" w:rsidP="001C3F85">
            <w:pPr>
              <w:ind w:firstLine="459"/>
              <w:rPr>
                <w:rFonts w:ascii="Times New Roman" w:hAnsi="Times New Roman"/>
              </w:rPr>
            </w:pPr>
          </w:p>
        </w:tc>
        <w:tc>
          <w:tcPr>
            <w:tcW w:w="1552" w:type="dxa"/>
          </w:tcPr>
          <w:p w:rsidR="001363BD" w:rsidRPr="00E16B06" w:rsidRDefault="001363BD" w:rsidP="001C3F85">
            <w:pPr>
              <w:ind w:right="-108"/>
              <w:rPr>
                <w:rFonts w:ascii="Times New Roman" w:hAnsi="Times New Roman"/>
              </w:rPr>
            </w:pPr>
            <w:r w:rsidRPr="00E16B06">
              <w:rPr>
                <w:rFonts w:ascii="Times New Roman" w:hAnsi="Times New Roman"/>
              </w:rPr>
              <w:lastRenderedPageBreak/>
              <w:t xml:space="preserve">Insurance premium - 52 </w:t>
            </w:r>
          </w:p>
        </w:tc>
        <w:tc>
          <w:tcPr>
            <w:tcW w:w="1709" w:type="dxa"/>
          </w:tcPr>
          <w:p w:rsidR="001363BD" w:rsidRPr="00E16B06" w:rsidRDefault="001363BD" w:rsidP="001C3F85">
            <w:pPr>
              <w:rPr>
                <w:rFonts w:ascii="Times New Roman" w:hAnsi="Times New Roman"/>
              </w:rPr>
            </w:pPr>
            <w:r w:rsidRPr="00E16B06">
              <w:rPr>
                <w:rFonts w:ascii="Times New Roman" w:hAnsi="Times New Roman"/>
              </w:rPr>
              <w:t xml:space="preserve">Insurance premium - 54 </w:t>
            </w:r>
          </w:p>
        </w:tc>
        <w:tc>
          <w:tcPr>
            <w:tcW w:w="4110" w:type="dxa"/>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An increase in insurance premium by RUB 2 million vs. 2013 is attributable to an increase, by 10% on average, in prices of </w:t>
            </w:r>
            <w:r w:rsidRPr="00E16B06">
              <w:rPr>
                <w:rFonts w:ascii="Times New Roman" w:hAnsi="Times New Roman"/>
              </w:rPr>
              <w:lastRenderedPageBreak/>
              <w:t>medical services offered by healthcare providers.</w:t>
            </w:r>
          </w:p>
        </w:tc>
      </w:tr>
      <w:tr w:rsidR="001363BD" w:rsidRPr="00E16B06" w:rsidTr="001C3F85">
        <w:tc>
          <w:tcPr>
            <w:tcW w:w="2411" w:type="dxa"/>
          </w:tcPr>
          <w:p w:rsidR="001363BD" w:rsidRPr="00E16B06" w:rsidRDefault="001363BD" w:rsidP="001C3F85">
            <w:pPr>
              <w:jc w:val="both"/>
              <w:rPr>
                <w:rFonts w:ascii="Times New Roman" w:hAnsi="Times New Roman"/>
              </w:rPr>
            </w:pPr>
            <w:proofErr w:type="spellStart"/>
            <w:r w:rsidRPr="00E16B06">
              <w:rPr>
                <w:rFonts w:ascii="Times New Roman" w:hAnsi="Times New Roman"/>
              </w:rPr>
              <w:lastRenderedPageBreak/>
              <w:t>ZhASO</w:t>
            </w:r>
            <w:proofErr w:type="spellEnd"/>
            <w:r w:rsidRPr="00E16B06">
              <w:rPr>
                <w:rFonts w:ascii="Times New Roman" w:hAnsi="Times New Roman"/>
              </w:rPr>
              <w:t xml:space="preserve"> </w:t>
            </w:r>
            <w:proofErr w:type="spellStart"/>
            <w:r w:rsidRPr="00E16B06">
              <w:rPr>
                <w:rFonts w:ascii="Times New Roman" w:hAnsi="Times New Roman"/>
              </w:rPr>
              <w:t>OJSC</w:t>
            </w:r>
            <w:proofErr w:type="spellEnd"/>
          </w:p>
          <w:p w:rsidR="001363BD" w:rsidRPr="00E16B06" w:rsidRDefault="001363BD" w:rsidP="001C3F85">
            <w:pPr>
              <w:jc w:val="both"/>
              <w:rPr>
                <w:rFonts w:ascii="Times New Roman" w:hAnsi="Times New Roman"/>
              </w:rPr>
            </w:pPr>
            <w:r w:rsidRPr="00E16B06">
              <w:rPr>
                <w:rFonts w:ascii="Times New Roman" w:hAnsi="Times New Roman"/>
              </w:rPr>
              <w:t>(transaction 11.66)</w:t>
            </w:r>
          </w:p>
          <w:p w:rsidR="001363BD" w:rsidRPr="00E16B06" w:rsidRDefault="001363BD" w:rsidP="001C3F85">
            <w:pPr>
              <w:rPr>
                <w:rFonts w:ascii="Times New Roman" w:hAnsi="Times New Roman"/>
              </w:rPr>
            </w:pPr>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voluntary medical insurance for children of employees of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change in the number of children of employees of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and their personal data; change in the list of healthcare providers and insurance schemes. </w:t>
            </w:r>
          </w:p>
        </w:tc>
        <w:tc>
          <w:tcPr>
            <w:tcW w:w="1552" w:type="dxa"/>
          </w:tcPr>
          <w:p w:rsidR="001363BD" w:rsidRPr="00E16B06" w:rsidRDefault="001363BD" w:rsidP="001C3F85">
            <w:pPr>
              <w:jc w:val="both"/>
              <w:rPr>
                <w:rFonts w:ascii="Times New Roman" w:hAnsi="Times New Roman"/>
              </w:rPr>
            </w:pPr>
            <w:r w:rsidRPr="00E16B06">
              <w:rPr>
                <w:rFonts w:ascii="Times New Roman" w:hAnsi="Times New Roman"/>
              </w:rPr>
              <w:t>Insurance premium - 1.15</w:t>
            </w:r>
          </w:p>
        </w:tc>
        <w:tc>
          <w:tcPr>
            <w:tcW w:w="1709" w:type="dxa"/>
          </w:tcPr>
          <w:p w:rsidR="001363BD" w:rsidRPr="00E16B06" w:rsidRDefault="001363BD" w:rsidP="001C3F85">
            <w:pPr>
              <w:rPr>
                <w:rFonts w:ascii="Times New Roman" w:hAnsi="Times New Roman"/>
              </w:rPr>
            </w:pPr>
            <w:r w:rsidRPr="00E16B06">
              <w:rPr>
                <w:rFonts w:ascii="Times New Roman" w:hAnsi="Times New Roman"/>
              </w:rPr>
              <w:t xml:space="preserve">Insurance premium - 1.5 </w:t>
            </w:r>
          </w:p>
        </w:tc>
        <w:tc>
          <w:tcPr>
            <w:tcW w:w="4110" w:type="dxa"/>
          </w:tcPr>
          <w:p w:rsidR="001363BD" w:rsidRPr="00E16B06" w:rsidRDefault="001363BD" w:rsidP="001C3F85">
            <w:pPr>
              <w:ind w:firstLine="459"/>
              <w:jc w:val="both"/>
              <w:rPr>
                <w:rFonts w:ascii="Times New Roman" w:hAnsi="Times New Roman"/>
              </w:rPr>
            </w:pPr>
            <w:r w:rsidRPr="00E16B06">
              <w:rPr>
                <w:rFonts w:ascii="Times New Roman" w:hAnsi="Times New Roman"/>
              </w:rPr>
              <w:t>An increase in insurance premium by RUB 0.35 million vs. 2013 is attributable to an increase, by 10% on average, in prices of medical services offered by healthcare providers, and to an expected increase in the number of insured persons.</w:t>
            </w:r>
          </w:p>
        </w:tc>
      </w:tr>
      <w:tr w:rsidR="001363BD" w:rsidRPr="00E16B06" w:rsidTr="001C3F85">
        <w:tc>
          <w:tcPr>
            <w:tcW w:w="15026" w:type="dxa"/>
            <w:gridSpan w:val="5"/>
          </w:tcPr>
          <w:p w:rsidR="001363BD" w:rsidRPr="00E16B06" w:rsidRDefault="001363BD" w:rsidP="001C3F85">
            <w:pPr>
              <w:numPr>
                <w:ilvl w:val="0"/>
                <w:numId w:val="2"/>
              </w:numPr>
              <w:jc w:val="center"/>
              <w:rPr>
                <w:rFonts w:ascii="Times New Roman" w:hAnsi="Times New Roman"/>
                <w:b/>
                <w:sz w:val="24"/>
                <w:szCs w:val="24"/>
              </w:rPr>
            </w:pPr>
            <w:r w:rsidRPr="00E16B06">
              <w:rPr>
                <w:rFonts w:ascii="Times New Roman" w:hAnsi="Times New Roman"/>
                <w:b/>
                <w:sz w:val="24"/>
              </w:rPr>
              <w:t>Change in the subject of transactions</w:t>
            </w:r>
          </w:p>
          <w:p w:rsidR="001363BD" w:rsidRPr="00E16B06" w:rsidRDefault="001363BD" w:rsidP="001C3F85">
            <w:pPr>
              <w:ind w:left="1080"/>
              <w:jc w:val="both"/>
              <w:rPr>
                <w:rFonts w:ascii="Times New Roman" w:hAnsi="Times New Roman"/>
              </w:rPr>
            </w:pPr>
          </w:p>
        </w:tc>
      </w:tr>
      <w:tr w:rsidR="001363BD" w:rsidRPr="00E16B06" w:rsidTr="001C3F85">
        <w:tc>
          <w:tcPr>
            <w:tcW w:w="2411" w:type="dxa"/>
          </w:tcPr>
          <w:p w:rsidR="001363BD" w:rsidRPr="00E16B06" w:rsidRDefault="001363BD" w:rsidP="001C3F85">
            <w:pPr>
              <w:rPr>
                <w:rFonts w:ascii="Times New Roman" w:hAnsi="Times New Roman"/>
              </w:rPr>
            </w:pPr>
            <w:proofErr w:type="spellStart"/>
            <w:r w:rsidRPr="00E16B06">
              <w:rPr>
                <w:rFonts w:ascii="Times New Roman" w:hAnsi="Times New Roman"/>
              </w:rPr>
              <w:t>OJSC</w:t>
            </w:r>
            <w:proofErr w:type="spellEnd"/>
            <w:r w:rsidRPr="00E16B06">
              <w:rPr>
                <w:rFonts w:ascii="Times New Roman" w:hAnsi="Times New Roman"/>
              </w:rPr>
              <w:t xml:space="preserve"> VRK-1</w:t>
            </w:r>
          </w:p>
          <w:p w:rsidR="001363BD" w:rsidRPr="00E16B06" w:rsidRDefault="001363BD" w:rsidP="001C3F85">
            <w:pPr>
              <w:rPr>
                <w:rFonts w:ascii="Times New Roman" w:hAnsi="Times New Roman"/>
              </w:rPr>
            </w:pPr>
            <w:r w:rsidRPr="00E16B06">
              <w:rPr>
                <w:rFonts w:ascii="Times New Roman" w:hAnsi="Times New Roman"/>
              </w:rPr>
              <w:t>(transaction 11.22)</w:t>
            </w:r>
          </w:p>
          <w:p w:rsidR="001363BD" w:rsidRPr="00E16B06" w:rsidRDefault="001363BD" w:rsidP="001C3F85">
            <w:pPr>
              <w:rPr>
                <w:rFonts w:ascii="Times New Roman" w:hAnsi="Times New Roman"/>
              </w:rPr>
            </w:pPr>
          </w:p>
        </w:tc>
        <w:tc>
          <w:tcPr>
            <w:tcW w:w="5244" w:type="dxa"/>
            <w:vMerge w:val="restart"/>
          </w:tcPr>
          <w:p w:rsidR="001363BD" w:rsidRPr="00E16B06" w:rsidRDefault="001363BD" w:rsidP="001C3F85">
            <w:pPr>
              <w:ind w:firstLine="459"/>
              <w:jc w:val="both"/>
              <w:rPr>
                <w:rFonts w:ascii="Times New Roman" w:hAnsi="Times New Roman"/>
              </w:rPr>
            </w:pPr>
            <w:r w:rsidRPr="00E16B06">
              <w:rPr>
                <w:rFonts w:ascii="Times New Roman" w:hAnsi="Times New Roman"/>
              </w:rPr>
              <w:t>scheduled repairs (depot repair and overhaul), including repairs with freight car service life extension, repair of wheel pairs;</w:t>
            </w:r>
          </w:p>
          <w:p w:rsidR="001363BD" w:rsidRPr="00E16B06" w:rsidRDefault="001363BD" w:rsidP="001C3F85">
            <w:pPr>
              <w:ind w:firstLine="459"/>
              <w:jc w:val="both"/>
              <w:rPr>
                <w:rFonts w:ascii="Times New Roman" w:hAnsi="Times New Roman"/>
              </w:rPr>
            </w:pPr>
            <w:r w:rsidRPr="00E16B06">
              <w:rPr>
                <w:rFonts w:ascii="Times New Roman" w:hAnsi="Times New Roman"/>
              </w:rPr>
              <w:t>freight car modernization with service life extension;</w:t>
            </w:r>
          </w:p>
          <w:p w:rsidR="001363BD" w:rsidRPr="00E16B06" w:rsidRDefault="001363BD" w:rsidP="001C3F85">
            <w:pPr>
              <w:ind w:firstLine="459"/>
              <w:jc w:val="both"/>
              <w:rPr>
                <w:rFonts w:ascii="Times New Roman" w:hAnsi="Times New Roman"/>
              </w:rPr>
            </w:pPr>
            <w:r w:rsidRPr="00E16B06">
              <w:rPr>
                <w:rFonts w:ascii="Times New Roman" w:hAnsi="Times New Roman"/>
              </w:rPr>
              <w:t>loading (unloading) of metal scrap (non-repairable units and parts), repairable units and parts, wheel pairs owned by the Customer, as well as storage thereof within the Depot;</w:t>
            </w:r>
          </w:p>
          <w:p w:rsidR="001363BD" w:rsidRPr="00E16B06" w:rsidRDefault="001363BD" w:rsidP="001C3F85">
            <w:pPr>
              <w:ind w:firstLine="459"/>
              <w:jc w:val="both"/>
              <w:rPr>
                <w:rFonts w:ascii="Times New Roman" w:hAnsi="Times New Roman"/>
              </w:rPr>
            </w:pPr>
            <w:proofErr w:type="gramStart"/>
            <w:r w:rsidRPr="00E16B06">
              <w:rPr>
                <w:rFonts w:ascii="Times New Roman" w:hAnsi="Times New Roman"/>
              </w:rPr>
              <w:t>work</w:t>
            </w:r>
            <w:proofErr w:type="gramEnd"/>
            <w:r w:rsidRPr="00E16B06">
              <w:rPr>
                <w:rFonts w:ascii="Times New Roman" w:hAnsi="Times New Roman"/>
              </w:rPr>
              <w:t xml:space="preserve"> needed to determine </w:t>
            </w:r>
            <w:proofErr w:type="spellStart"/>
            <w:r w:rsidRPr="00E16B06">
              <w:rPr>
                <w:rFonts w:ascii="Times New Roman" w:hAnsi="Times New Roman"/>
              </w:rPr>
              <w:t>repairability</w:t>
            </w:r>
            <w:proofErr w:type="spellEnd"/>
            <w:r w:rsidRPr="00E16B06">
              <w:rPr>
                <w:rFonts w:ascii="Times New Roman" w:hAnsi="Times New Roman"/>
              </w:rPr>
              <w:t xml:space="preserve"> of and repair freight car parts and components.</w:t>
            </w:r>
          </w:p>
          <w:p w:rsidR="001363BD" w:rsidRPr="00E16B06" w:rsidRDefault="001363BD" w:rsidP="001C3F85">
            <w:pPr>
              <w:ind w:firstLine="459"/>
              <w:jc w:val="both"/>
              <w:rPr>
                <w:rFonts w:ascii="Times New Roman" w:hAnsi="Times New Roman"/>
              </w:rPr>
            </w:pPr>
          </w:p>
          <w:p w:rsidR="001363BD" w:rsidRPr="00E16B06" w:rsidRDefault="001363BD" w:rsidP="001C3F85">
            <w:pPr>
              <w:rPr>
                <w:rFonts w:ascii="Times New Roman" w:hAnsi="Times New Roman"/>
              </w:rPr>
            </w:pPr>
          </w:p>
        </w:tc>
        <w:tc>
          <w:tcPr>
            <w:tcW w:w="1552" w:type="dxa"/>
          </w:tcPr>
          <w:p w:rsidR="001363BD" w:rsidRPr="00E16B06" w:rsidRDefault="001363BD" w:rsidP="001C3F85">
            <w:pPr>
              <w:jc w:val="center"/>
              <w:rPr>
                <w:rFonts w:ascii="Times New Roman" w:hAnsi="Times New Roman"/>
              </w:rPr>
            </w:pPr>
            <w:r w:rsidRPr="00E16B06">
              <w:rPr>
                <w:rFonts w:ascii="Times New Roman" w:hAnsi="Times New Roman"/>
              </w:rPr>
              <w:t>550</w:t>
            </w:r>
          </w:p>
        </w:tc>
        <w:tc>
          <w:tcPr>
            <w:tcW w:w="1709" w:type="dxa"/>
          </w:tcPr>
          <w:p w:rsidR="001363BD" w:rsidRPr="00E16B06" w:rsidRDefault="001363BD" w:rsidP="001C3F85">
            <w:pPr>
              <w:jc w:val="center"/>
              <w:rPr>
                <w:rFonts w:ascii="Times New Roman" w:hAnsi="Times New Roman"/>
              </w:rPr>
            </w:pPr>
            <w:r w:rsidRPr="00E16B06">
              <w:rPr>
                <w:rFonts w:ascii="Times New Roman" w:hAnsi="Times New Roman"/>
              </w:rPr>
              <w:t>without changes in the maximum value of each transaction</w:t>
            </w:r>
          </w:p>
        </w:tc>
        <w:tc>
          <w:tcPr>
            <w:tcW w:w="4110" w:type="dxa"/>
            <w:vMerge w:val="restart"/>
          </w:tcPr>
          <w:p w:rsidR="001363BD" w:rsidRPr="00E16B06" w:rsidRDefault="001363BD" w:rsidP="001C3F85">
            <w:pPr>
              <w:ind w:firstLine="459"/>
              <w:jc w:val="both"/>
              <w:rPr>
                <w:rFonts w:ascii="Times New Roman" w:hAnsi="Times New Roman"/>
              </w:rPr>
            </w:pPr>
            <w:r w:rsidRPr="00E16B06">
              <w:rPr>
                <w:rFonts w:ascii="Times New Roman" w:hAnsi="Times New Roman"/>
              </w:rPr>
              <w:t>The subject of transaction should include work needed to determine whether freight car parts and components are repairable or not, and related repairs.</w:t>
            </w:r>
          </w:p>
          <w:p w:rsidR="001363BD" w:rsidRPr="00E16B06" w:rsidRDefault="001363BD" w:rsidP="001C3F85">
            <w:pPr>
              <w:ind w:firstLine="459"/>
              <w:jc w:val="both"/>
              <w:rPr>
                <w:rFonts w:ascii="Times New Roman" w:hAnsi="Times New Roman"/>
              </w:rPr>
            </w:pPr>
            <w:r w:rsidRPr="00E16B06">
              <w:rPr>
                <w:rFonts w:ascii="Times New Roman" w:hAnsi="Times New Roman"/>
              </w:rPr>
              <w:t xml:space="preserve">Parts and components owned by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which are released in the course of repairs, are subject to </w:t>
            </w:r>
            <w:proofErr w:type="spellStart"/>
            <w:r w:rsidRPr="00E16B06">
              <w:rPr>
                <w:rFonts w:ascii="Times New Roman" w:hAnsi="Times New Roman"/>
              </w:rPr>
              <w:t>defectoscopy</w:t>
            </w:r>
            <w:proofErr w:type="spellEnd"/>
            <w:r w:rsidRPr="00E16B06">
              <w:rPr>
                <w:rFonts w:ascii="Times New Roman" w:hAnsi="Times New Roman"/>
              </w:rPr>
              <w:t xml:space="preserve"> and, if repairable, are reused instead of buying new parts and components from car repair enterprises, which reduces repair costs of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by reducing expenses for procurement of new parts from car repair enterprises.</w:t>
            </w:r>
          </w:p>
          <w:p w:rsidR="001363BD" w:rsidRPr="00E16B06" w:rsidRDefault="001363BD" w:rsidP="001C3F85">
            <w:pPr>
              <w:ind w:firstLine="459"/>
              <w:jc w:val="both"/>
              <w:rPr>
                <w:rFonts w:ascii="Times New Roman" w:hAnsi="Times New Roman"/>
              </w:rPr>
            </w:pPr>
          </w:p>
        </w:tc>
      </w:tr>
      <w:tr w:rsidR="001363BD" w:rsidRPr="00E16B06" w:rsidTr="001C3F85">
        <w:tc>
          <w:tcPr>
            <w:tcW w:w="2411" w:type="dxa"/>
          </w:tcPr>
          <w:p w:rsidR="001363BD" w:rsidRPr="00E16B06" w:rsidRDefault="001363BD" w:rsidP="001C3F85">
            <w:pPr>
              <w:rPr>
                <w:rFonts w:ascii="Times New Roman" w:hAnsi="Times New Roman"/>
              </w:rPr>
            </w:pPr>
            <w:proofErr w:type="spellStart"/>
            <w:r w:rsidRPr="00E16B06">
              <w:rPr>
                <w:rFonts w:ascii="Times New Roman" w:hAnsi="Times New Roman"/>
              </w:rPr>
              <w:t>OJSC</w:t>
            </w:r>
            <w:proofErr w:type="spellEnd"/>
            <w:r w:rsidRPr="00E16B06">
              <w:rPr>
                <w:rFonts w:ascii="Times New Roman" w:hAnsi="Times New Roman"/>
              </w:rPr>
              <w:t xml:space="preserve"> VRK-2</w:t>
            </w:r>
          </w:p>
          <w:p w:rsidR="001363BD" w:rsidRPr="00E16B06" w:rsidRDefault="001363BD" w:rsidP="001C3F85">
            <w:pPr>
              <w:rPr>
                <w:rFonts w:ascii="Times New Roman" w:hAnsi="Times New Roman"/>
              </w:rPr>
            </w:pPr>
            <w:r w:rsidRPr="00E16B06">
              <w:rPr>
                <w:rFonts w:ascii="Times New Roman" w:hAnsi="Times New Roman"/>
              </w:rPr>
              <w:t>(transaction 11.23)</w:t>
            </w:r>
          </w:p>
          <w:p w:rsidR="001363BD" w:rsidRPr="00E16B06" w:rsidRDefault="001363BD" w:rsidP="001C3F85">
            <w:pPr>
              <w:rPr>
                <w:rFonts w:ascii="Times New Roman" w:hAnsi="Times New Roman"/>
              </w:rPr>
            </w:pPr>
          </w:p>
        </w:tc>
        <w:tc>
          <w:tcPr>
            <w:tcW w:w="5244" w:type="dxa"/>
            <w:vMerge/>
          </w:tcPr>
          <w:p w:rsidR="001363BD" w:rsidRPr="00E16B06" w:rsidRDefault="001363BD" w:rsidP="001C3F85">
            <w:pPr>
              <w:rPr>
                <w:rFonts w:ascii="Times New Roman" w:hAnsi="Times New Roman"/>
              </w:rPr>
            </w:pPr>
          </w:p>
        </w:tc>
        <w:tc>
          <w:tcPr>
            <w:tcW w:w="1552" w:type="dxa"/>
          </w:tcPr>
          <w:p w:rsidR="001363BD" w:rsidRPr="00E16B06" w:rsidRDefault="001363BD" w:rsidP="001C3F85">
            <w:pPr>
              <w:jc w:val="center"/>
              <w:rPr>
                <w:rFonts w:ascii="Times New Roman" w:hAnsi="Times New Roman"/>
              </w:rPr>
            </w:pPr>
            <w:r w:rsidRPr="00E16B06">
              <w:rPr>
                <w:rFonts w:ascii="Times New Roman" w:hAnsi="Times New Roman"/>
              </w:rPr>
              <w:t>550</w:t>
            </w:r>
          </w:p>
        </w:tc>
        <w:tc>
          <w:tcPr>
            <w:tcW w:w="1709" w:type="dxa"/>
          </w:tcPr>
          <w:p w:rsidR="001363BD" w:rsidRPr="00E16B06" w:rsidRDefault="001363BD" w:rsidP="001C3F85">
            <w:pPr>
              <w:jc w:val="center"/>
              <w:rPr>
                <w:rFonts w:ascii="Times New Roman" w:hAnsi="Times New Roman"/>
              </w:rPr>
            </w:pPr>
            <w:r w:rsidRPr="00E16B06">
              <w:rPr>
                <w:rFonts w:ascii="Times New Roman" w:hAnsi="Times New Roman"/>
              </w:rPr>
              <w:t xml:space="preserve">without changes in the maximum value of each transaction </w:t>
            </w:r>
          </w:p>
        </w:tc>
        <w:tc>
          <w:tcPr>
            <w:tcW w:w="4110" w:type="dxa"/>
            <w:vMerge/>
          </w:tcPr>
          <w:p w:rsidR="001363BD" w:rsidRPr="00E16B06" w:rsidRDefault="001363BD" w:rsidP="001C3F85">
            <w:pPr>
              <w:rPr>
                <w:rFonts w:ascii="Times New Roman" w:hAnsi="Times New Roman"/>
              </w:rPr>
            </w:pPr>
          </w:p>
        </w:tc>
      </w:tr>
      <w:tr w:rsidR="001363BD" w:rsidRPr="00E16B06" w:rsidTr="001C3F85">
        <w:tc>
          <w:tcPr>
            <w:tcW w:w="2411" w:type="dxa"/>
          </w:tcPr>
          <w:p w:rsidR="001363BD" w:rsidRPr="00E16B06" w:rsidRDefault="001363BD" w:rsidP="001C3F85">
            <w:pPr>
              <w:rPr>
                <w:rFonts w:ascii="Times New Roman" w:hAnsi="Times New Roman"/>
              </w:rPr>
            </w:pPr>
            <w:proofErr w:type="spellStart"/>
            <w:r w:rsidRPr="00E16B06">
              <w:rPr>
                <w:rFonts w:ascii="Times New Roman" w:hAnsi="Times New Roman"/>
              </w:rPr>
              <w:t>OJSC</w:t>
            </w:r>
            <w:proofErr w:type="spellEnd"/>
            <w:r w:rsidRPr="00E16B06">
              <w:rPr>
                <w:rFonts w:ascii="Times New Roman" w:hAnsi="Times New Roman"/>
              </w:rPr>
              <w:t xml:space="preserve"> VRK-3</w:t>
            </w:r>
          </w:p>
          <w:p w:rsidR="001363BD" w:rsidRPr="00E16B06" w:rsidRDefault="001363BD" w:rsidP="001C3F85">
            <w:pPr>
              <w:rPr>
                <w:rFonts w:ascii="Times New Roman" w:hAnsi="Times New Roman"/>
              </w:rPr>
            </w:pPr>
            <w:r w:rsidRPr="00E16B06">
              <w:rPr>
                <w:rFonts w:ascii="Times New Roman" w:hAnsi="Times New Roman"/>
              </w:rPr>
              <w:t>(transaction 11.24)</w:t>
            </w:r>
          </w:p>
        </w:tc>
        <w:tc>
          <w:tcPr>
            <w:tcW w:w="5244" w:type="dxa"/>
            <w:vMerge/>
          </w:tcPr>
          <w:p w:rsidR="001363BD" w:rsidRPr="00E16B06" w:rsidRDefault="001363BD" w:rsidP="001C3F85">
            <w:pPr>
              <w:rPr>
                <w:rFonts w:ascii="Times New Roman" w:hAnsi="Times New Roman"/>
              </w:rPr>
            </w:pPr>
          </w:p>
        </w:tc>
        <w:tc>
          <w:tcPr>
            <w:tcW w:w="1552" w:type="dxa"/>
          </w:tcPr>
          <w:p w:rsidR="001363BD" w:rsidRPr="00E16B06" w:rsidRDefault="001363BD" w:rsidP="001C3F85">
            <w:pPr>
              <w:jc w:val="center"/>
              <w:rPr>
                <w:rFonts w:ascii="Times New Roman" w:hAnsi="Times New Roman"/>
              </w:rPr>
            </w:pPr>
            <w:r w:rsidRPr="00E16B06">
              <w:rPr>
                <w:rFonts w:ascii="Times New Roman" w:hAnsi="Times New Roman"/>
              </w:rPr>
              <w:t>550</w:t>
            </w:r>
          </w:p>
        </w:tc>
        <w:tc>
          <w:tcPr>
            <w:tcW w:w="1709" w:type="dxa"/>
          </w:tcPr>
          <w:p w:rsidR="001363BD" w:rsidRPr="00E16B06" w:rsidRDefault="001363BD" w:rsidP="001C3F85">
            <w:pPr>
              <w:jc w:val="center"/>
              <w:rPr>
                <w:rFonts w:ascii="Times New Roman" w:hAnsi="Times New Roman"/>
              </w:rPr>
            </w:pPr>
            <w:r w:rsidRPr="00E16B06">
              <w:rPr>
                <w:rFonts w:ascii="Times New Roman" w:hAnsi="Times New Roman"/>
              </w:rPr>
              <w:t xml:space="preserve">without changes in the maximum value of each transaction </w:t>
            </w:r>
          </w:p>
        </w:tc>
        <w:tc>
          <w:tcPr>
            <w:tcW w:w="4110" w:type="dxa"/>
            <w:vMerge/>
          </w:tcPr>
          <w:p w:rsidR="001363BD" w:rsidRPr="00E16B06" w:rsidRDefault="001363BD" w:rsidP="001C3F85">
            <w:pPr>
              <w:rPr>
                <w:rFonts w:ascii="Times New Roman" w:hAnsi="Times New Roman"/>
              </w:rPr>
            </w:pPr>
          </w:p>
        </w:tc>
      </w:tr>
      <w:tr w:rsidR="001363BD" w:rsidRPr="00E16B06" w:rsidTr="001C3F85">
        <w:tc>
          <w:tcPr>
            <w:tcW w:w="2411" w:type="dxa"/>
          </w:tcPr>
          <w:p w:rsidR="001363BD" w:rsidRPr="00E16B06" w:rsidRDefault="001363BD" w:rsidP="001C3F85">
            <w:pPr>
              <w:rPr>
                <w:rFonts w:ascii="Times New Roman" w:hAnsi="Times New Roman"/>
              </w:rPr>
            </w:pPr>
            <w:proofErr w:type="spellStart"/>
            <w:r w:rsidRPr="00E16B06">
              <w:rPr>
                <w:rFonts w:ascii="Times New Roman" w:hAnsi="Times New Roman"/>
              </w:rPr>
              <w:t>OJSC</w:t>
            </w:r>
            <w:proofErr w:type="spellEnd"/>
            <w:r w:rsidRPr="00E16B06">
              <w:rPr>
                <w:rFonts w:ascii="Times New Roman" w:hAnsi="Times New Roman"/>
              </w:rPr>
              <w:t xml:space="preserve"> Car Repair </w:t>
            </w:r>
            <w:smartTag w:uri="urn:schemas-microsoft-com:office:smarttags" w:element="place">
              <w:smartTag w:uri="urn:schemas-microsoft-com:office:smarttags" w:element="City">
                <w:r w:rsidRPr="00E16B06">
                  <w:rPr>
                    <w:rFonts w:ascii="Times New Roman" w:hAnsi="Times New Roman"/>
                  </w:rPr>
                  <w:t>Enterprise</w:t>
                </w:r>
              </w:smartTag>
            </w:smartTag>
            <w:r w:rsidRPr="00E16B06">
              <w:rPr>
                <w:rFonts w:ascii="Times New Roman" w:hAnsi="Times New Roman"/>
              </w:rPr>
              <w:t xml:space="preserve"> "</w:t>
            </w:r>
            <w:proofErr w:type="spellStart"/>
            <w:r w:rsidRPr="00E16B06">
              <w:rPr>
                <w:rFonts w:ascii="Times New Roman" w:hAnsi="Times New Roman"/>
              </w:rPr>
              <w:t>Gryazi</w:t>
            </w:r>
            <w:proofErr w:type="spellEnd"/>
            <w:r w:rsidRPr="00E16B06">
              <w:rPr>
                <w:rFonts w:ascii="Times New Roman" w:hAnsi="Times New Roman"/>
              </w:rPr>
              <w:t>"</w:t>
            </w:r>
          </w:p>
          <w:p w:rsidR="001363BD" w:rsidRPr="00E16B06" w:rsidRDefault="001363BD" w:rsidP="001C3F85">
            <w:pPr>
              <w:rPr>
                <w:rFonts w:ascii="Times New Roman" w:hAnsi="Times New Roman"/>
              </w:rPr>
            </w:pPr>
            <w:r w:rsidRPr="00E16B06">
              <w:rPr>
                <w:rFonts w:ascii="Times New Roman" w:hAnsi="Times New Roman"/>
              </w:rPr>
              <w:t>(transaction 11.25)</w:t>
            </w:r>
          </w:p>
        </w:tc>
        <w:tc>
          <w:tcPr>
            <w:tcW w:w="5244" w:type="dxa"/>
            <w:vMerge/>
          </w:tcPr>
          <w:p w:rsidR="001363BD" w:rsidRPr="00E16B06" w:rsidRDefault="001363BD" w:rsidP="001C3F85">
            <w:pPr>
              <w:rPr>
                <w:rFonts w:ascii="Times New Roman" w:hAnsi="Times New Roman"/>
              </w:rPr>
            </w:pPr>
          </w:p>
        </w:tc>
        <w:tc>
          <w:tcPr>
            <w:tcW w:w="1552" w:type="dxa"/>
          </w:tcPr>
          <w:p w:rsidR="001363BD" w:rsidRPr="00E16B06" w:rsidRDefault="001363BD" w:rsidP="001C3F85">
            <w:pPr>
              <w:jc w:val="center"/>
              <w:rPr>
                <w:rFonts w:ascii="Times New Roman" w:hAnsi="Times New Roman"/>
              </w:rPr>
            </w:pPr>
            <w:r w:rsidRPr="00E16B06">
              <w:rPr>
                <w:rFonts w:ascii="Times New Roman" w:hAnsi="Times New Roman"/>
              </w:rPr>
              <w:t>35</w:t>
            </w:r>
          </w:p>
        </w:tc>
        <w:tc>
          <w:tcPr>
            <w:tcW w:w="1709" w:type="dxa"/>
          </w:tcPr>
          <w:p w:rsidR="001363BD" w:rsidRPr="00E16B06" w:rsidRDefault="001363BD" w:rsidP="001C3F85">
            <w:pPr>
              <w:jc w:val="center"/>
              <w:rPr>
                <w:rFonts w:ascii="Times New Roman" w:hAnsi="Times New Roman"/>
              </w:rPr>
            </w:pPr>
            <w:r w:rsidRPr="00E16B06">
              <w:rPr>
                <w:rFonts w:ascii="Times New Roman" w:hAnsi="Times New Roman"/>
              </w:rPr>
              <w:t xml:space="preserve">without changes in the maximum value of each transaction </w:t>
            </w:r>
          </w:p>
        </w:tc>
        <w:tc>
          <w:tcPr>
            <w:tcW w:w="4110" w:type="dxa"/>
            <w:vMerge/>
          </w:tcPr>
          <w:p w:rsidR="001363BD" w:rsidRPr="00E16B06" w:rsidRDefault="001363BD" w:rsidP="001C3F85">
            <w:pPr>
              <w:rPr>
                <w:rFonts w:ascii="Times New Roman" w:hAnsi="Times New Roman"/>
              </w:rPr>
            </w:pPr>
          </w:p>
        </w:tc>
      </w:tr>
      <w:tr w:rsidR="001363BD" w:rsidRPr="00E16B06" w:rsidTr="001C3F85">
        <w:tc>
          <w:tcPr>
            <w:tcW w:w="2411" w:type="dxa"/>
          </w:tcPr>
          <w:p w:rsidR="001363BD" w:rsidRPr="00E16B06" w:rsidRDefault="001363BD" w:rsidP="001C3F85">
            <w:pPr>
              <w:rPr>
                <w:rFonts w:ascii="Times New Roman" w:hAnsi="Times New Roman"/>
              </w:rPr>
            </w:pPr>
            <w:proofErr w:type="spellStart"/>
            <w:r w:rsidRPr="00E16B06">
              <w:rPr>
                <w:rFonts w:ascii="Times New Roman" w:hAnsi="Times New Roman"/>
              </w:rPr>
              <w:t>OJSC</w:t>
            </w:r>
            <w:proofErr w:type="spellEnd"/>
            <w:r w:rsidRPr="00E16B06">
              <w:rPr>
                <w:rFonts w:ascii="Times New Roman" w:hAnsi="Times New Roman"/>
              </w:rPr>
              <w:t xml:space="preserve"> Vologda Car Repair </w:t>
            </w:r>
            <w:r w:rsidR="00D27691">
              <w:rPr>
                <w:rFonts w:ascii="Times New Roman" w:hAnsi="Times New Roman"/>
              </w:rPr>
              <w:t>Shop</w:t>
            </w:r>
          </w:p>
          <w:p w:rsidR="001363BD" w:rsidRPr="00E16B06" w:rsidRDefault="001363BD" w:rsidP="001C3F85">
            <w:pPr>
              <w:rPr>
                <w:rFonts w:ascii="Times New Roman" w:hAnsi="Times New Roman"/>
              </w:rPr>
            </w:pPr>
            <w:r w:rsidRPr="00E16B06">
              <w:rPr>
                <w:rFonts w:ascii="Times New Roman" w:hAnsi="Times New Roman"/>
              </w:rPr>
              <w:t>(transaction 11.26)</w:t>
            </w:r>
          </w:p>
        </w:tc>
        <w:tc>
          <w:tcPr>
            <w:tcW w:w="5244" w:type="dxa"/>
            <w:vMerge/>
          </w:tcPr>
          <w:p w:rsidR="001363BD" w:rsidRPr="00E16B06" w:rsidRDefault="001363BD" w:rsidP="001C3F85">
            <w:pPr>
              <w:rPr>
                <w:rFonts w:ascii="Times New Roman" w:hAnsi="Times New Roman"/>
              </w:rPr>
            </w:pPr>
          </w:p>
        </w:tc>
        <w:tc>
          <w:tcPr>
            <w:tcW w:w="1552" w:type="dxa"/>
          </w:tcPr>
          <w:p w:rsidR="001363BD" w:rsidRPr="00E16B06" w:rsidRDefault="001363BD" w:rsidP="001C3F85">
            <w:pPr>
              <w:jc w:val="center"/>
              <w:rPr>
                <w:rFonts w:ascii="Times New Roman" w:hAnsi="Times New Roman"/>
              </w:rPr>
            </w:pPr>
            <w:r w:rsidRPr="00E16B06">
              <w:rPr>
                <w:rFonts w:ascii="Times New Roman" w:hAnsi="Times New Roman"/>
              </w:rPr>
              <w:t>30</w:t>
            </w:r>
          </w:p>
        </w:tc>
        <w:tc>
          <w:tcPr>
            <w:tcW w:w="1709" w:type="dxa"/>
          </w:tcPr>
          <w:p w:rsidR="001363BD" w:rsidRPr="00E16B06" w:rsidRDefault="001363BD" w:rsidP="001C3F85">
            <w:pPr>
              <w:rPr>
                <w:rFonts w:ascii="Times New Roman" w:hAnsi="Times New Roman"/>
              </w:rPr>
            </w:pPr>
            <w:r w:rsidRPr="00E16B06">
              <w:rPr>
                <w:rFonts w:ascii="Times New Roman" w:hAnsi="Times New Roman"/>
              </w:rPr>
              <w:t xml:space="preserve">without changes in the maximum value of each transaction </w:t>
            </w:r>
          </w:p>
          <w:p w:rsidR="001363BD" w:rsidRPr="00E16B06" w:rsidRDefault="001363BD" w:rsidP="001C3F85">
            <w:pPr>
              <w:jc w:val="center"/>
              <w:rPr>
                <w:rFonts w:ascii="Times New Roman" w:hAnsi="Times New Roman"/>
              </w:rPr>
            </w:pPr>
          </w:p>
        </w:tc>
        <w:tc>
          <w:tcPr>
            <w:tcW w:w="4110" w:type="dxa"/>
            <w:vMerge/>
          </w:tcPr>
          <w:p w:rsidR="001363BD" w:rsidRPr="00E16B06" w:rsidRDefault="001363BD" w:rsidP="001C3F85">
            <w:pPr>
              <w:rPr>
                <w:rFonts w:ascii="Times New Roman" w:hAnsi="Times New Roman"/>
                <w:sz w:val="24"/>
                <w:szCs w:val="24"/>
              </w:rPr>
            </w:pPr>
          </w:p>
        </w:tc>
      </w:tr>
      <w:tr w:rsidR="001363BD" w:rsidRPr="00E16B06" w:rsidTr="001C3F85">
        <w:tc>
          <w:tcPr>
            <w:tcW w:w="15026" w:type="dxa"/>
            <w:gridSpan w:val="5"/>
          </w:tcPr>
          <w:p w:rsidR="001363BD" w:rsidRPr="00E16B06" w:rsidRDefault="001363BD" w:rsidP="001C3F85">
            <w:pPr>
              <w:numPr>
                <w:ilvl w:val="0"/>
                <w:numId w:val="2"/>
              </w:numPr>
              <w:jc w:val="center"/>
              <w:rPr>
                <w:rFonts w:ascii="Times New Roman" w:hAnsi="Times New Roman"/>
                <w:b/>
                <w:sz w:val="24"/>
                <w:szCs w:val="24"/>
              </w:rPr>
            </w:pPr>
            <w:r w:rsidRPr="00E16B06">
              <w:rPr>
                <w:rFonts w:ascii="Times New Roman" w:hAnsi="Times New Roman"/>
                <w:b/>
                <w:sz w:val="24"/>
              </w:rPr>
              <w:t xml:space="preserve"> New contractors</w:t>
            </w:r>
          </w:p>
          <w:p w:rsidR="001363BD" w:rsidRPr="00E16B06" w:rsidRDefault="001363BD" w:rsidP="001C3F85">
            <w:pPr>
              <w:ind w:left="1080"/>
              <w:rPr>
                <w:rFonts w:ascii="Times New Roman" w:hAnsi="Times New Roman"/>
                <w:sz w:val="24"/>
                <w:szCs w:val="24"/>
              </w:rPr>
            </w:pPr>
          </w:p>
        </w:tc>
      </w:tr>
      <w:tr w:rsidR="001363BD" w:rsidRPr="00E16B06" w:rsidTr="001C3F85">
        <w:tc>
          <w:tcPr>
            <w:tcW w:w="2411" w:type="dxa"/>
          </w:tcPr>
          <w:p w:rsidR="001363BD" w:rsidRPr="00E16B06" w:rsidRDefault="001363BD" w:rsidP="001C3F85">
            <w:pPr>
              <w:jc w:val="both"/>
              <w:rPr>
                <w:rFonts w:ascii="Times New Roman" w:hAnsi="Times New Roman"/>
              </w:rPr>
            </w:pPr>
            <w:proofErr w:type="spellStart"/>
            <w:r w:rsidRPr="00E16B06">
              <w:rPr>
                <w:rFonts w:ascii="Times New Roman" w:hAnsi="Times New Roman"/>
              </w:rPr>
              <w:t>Gefco</w:t>
            </w:r>
            <w:proofErr w:type="spellEnd"/>
            <w:r w:rsidRPr="00E16B06">
              <w:rPr>
                <w:rFonts w:ascii="Times New Roman" w:hAnsi="Times New Roman"/>
              </w:rPr>
              <w:t xml:space="preserve"> LLC</w:t>
            </w:r>
          </w:p>
          <w:p w:rsidR="001363BD" w:rsidRPr="00E16B06" w:rsidRDefault="001363BD" w:rsidP="001C3F85">
            <w:pPr>
              <w:jc w:val="both"/>
              <w:rPr>
                <w:rFonts w:ascii="Times New Roman" w:hAnsi="Times New Roman"/>
              </w:rPr>
            </w:pPr>
            <w:r w:rsidRPr="00E16B06">
              <w:rPr>
                <w:rFonts w:ascii="Times New Roman" w:hAnsi="Times New Roman"/>
              </w:rPr>
              <w:t>(transaction 11.21)</w:t>
            </w:r>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performance of any works and services for the arrangement and performance of transportation by rail or other means of transport (including forwarding services, </w:t>
            </w:r>
            <w:r w:rsidRPr="00E16B06">
              <w:rPr>
                <w:rFonts w:ascii="Times New Roman" w:hAnsi="Times New Roman"/>
              </w:rPr>
              <w:lastRenderedPageBreak/>
              <w:t>export and import, loading and unloading, and storage of containers and goods), arrangement of transportation (or transportation) of containers and goods (including transportation on special terms), arrangement of transportation (or transportation) of goods by road, development of cargo loading and fastening schemes, development and issue of specifications;</w:t>
            </w:r>
          </w:p>
          <w:p w:rsidR="001363BD" w:rsidRPr="00E16B06" w:rsidRDefault="001363BD" w:rsidP="001C3F85">
            <w:pPr>
              <w:ind w:firstLine="459"/>
              <w:jc w:val="both"/>
              <w:rPr>
                <w:rFonts w:ascii="Times New Roman" w:hAnsi="Times New Roman"/>
              </w:rPr>
            </w:pPr>
            <w:r w:rsidRPr="00E16B06">
              <w:rPr>
                <w:rFonts w:ascii="Times New Roman" w:hAnsi="Times New Roman"/>
              </w:rPr>
              <w:t>agency services related to the arrangement and performance of transportation;</w:t>
            </w:r>
          </w:p>
          <w:p w:rsidR="001363BD" w:rsidRPr="00E16B06" w:rsidRDefault="001363BD" w:rsidP="001C3F85">
            <w:pPr>
              <w:ind w:firstLine="459"/>
              <w:jc w:val="both"/>
              <w:rPr>
                <w:rFonts w:ascii="Times New Roman" w:hAnsi="Times New Roman"/>
              </w:rPr>
            </w:pPr>
            <w:r w:rsidRPr="00E16B06">
              <w:rPr>
                <w:rFonts w:ascii="Times New Roman" w:hAnsi="Times New Roman"/>
              </w:rPr>
              <w:t>settlements for services related to the arrangement and performance of transportation.</w:t>
            </w:r>
          </w:p>
        </w:tc>
        <w:tc>
          <w:tcPr>
            <w:tcW w:w="1552" w:type="dxa"/>
          </w:tcPr>
          <w:p w:rsidR="001363BD" w:rsidRPr="00E16B06" w:rsidRDefault="001363BD" w:rsidP="001C3F85">
            <w:pPr>
              <w:jc w:val="center"/>
              <w:rPr>
                <w:rFonts w:ascii="Times New Roman" w:hAnsi="Times New Roman"/>
              </w:rPr>
            </w:pPr>
          </w:p>
          <w:p w:rsidR="001363BD" w:rsidRPr="00E16B06" w:rsidRDefault="001363BD" w:rsidP="001C3F85">
            <w:pPr>
              <w:jc w:val="center"/>
              <w:rPr>
                <w:rFonts w:ascii="Times New Roman" w:hAnsi="Times New Roman"/>
              </w:rPr>
            </w:pPr>
            <w:r w:rsidRPr="00E16B06">
              <w:rPr>
                <w:rFonts w:ascii="Times New Roman" w:hAnsi="Times New Roman"/>
              </w:rPr>
              <w:t>-</w:t>
            </w:r>
          </w:p>
        </w:tc>
        <w:tc>
          <w:tcPr>
            <w:tcW w:w="1709" w:type="dxa"/>
          </w:tcPr>
          <w:p w:rsidR="001363BD" w:rsidRPr="00E16B06" w:rsidRDefault="001363BD" w:rsidP="001C3F85">
            <w:pPr>
              <w:jc w:val="center"/>
              <w:rPr>
                <w:rFonts w:ascii="Times New Roman" w:hAnsi="Times New Roman"/>
              </w:rPr>
            </w:pPr>
          </w:p>
          <w:p w:rsidR="001363BD" w:rsidRPr="00E16B06" w:rsidRDefault="001363BD" w:rsidP="001C3F85">
            <w:pPr>
              <w:jc w:val="center"/>
              <w:rPr>
                <w:rFonts w:ascii="Times New Roman" w:hAnsi="Times New Roman"/>
              </w:rPr>
            </w:pPr>
            <w:r w:rsidRPr="00E16B06">
              <w:rPr>
                <w:rFonts w:ascii="Times New Roman" w:hAnsi="Times New Roman"/>
              </w:rPr>
              <w:t>120</w:t>
            </w:r>
          </w:p>
        </w:tc>
        <w:tc>
          <w:tcPr>
            <w:tcW w:w="4110" w:type="dxa"/>
          </w:tcPr>
          <w:p w:rsidR="001363BD" w:rsidRPr="00E16B06" w:rsidRDefault="001363BD" w:rsidP="001C3F85">
            <w:pPr>
              <w:pStyle w:val="a4"/>
              <w:tabs>
                <w:tab w:val="left" w:pos="709"/>
              </w:tabs>
              <w:ind w:left="64" w:firstLine="395"/>
              <w:jc w:val="both"/>
              <w:rPr>
                <w:rFonts w:ascii="Times New Roman" w:hAnsi="Times New Roman"/>
              </w:rPr>
            </w:pP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has been cooperating with </w:t>
            </w:r>
            <w:proofErr w:type="spellStart"/>
            <w:r w:rsidRPr="00E16B06">
              <w:rPr>
                <w:rFonts w:ascii="Times New Roman" w:hAnsi="Times New Roman"/>
              </w:rPr>
              <w:t>Gefco</w:t>
            </w:r>
            <w:proofErr w:type="spellEnd"/>
            <w:r w:rsidRPr="00E16B06">
              <w:rPr>
                <w:rFonts w:ascii="Times New Roman" w:hAnsi="Times New Roman"/>
              </w:rPr>
              <w:t xml:space="preserve"> LLC since 2010. Since December 2012, transactions with </w:t>
            </w:r>
            <w:proofErr w:type="spellStart"/>
            <w:r w:rsidRPr="00E16B06">
              <w:rPr>
                <w:rFonts w:ascii="Times New Roman" w:hAnsi="Times New Roman"/>
              </w:rPr>
              <w:lastRenderedPageBreak/>
              <w:t>Gefco</w:t>
            </w:r>
            <w:proofErr w:type="spellEnd"/>
            <w:r w:rsidRPr="00E16B06">
              <w:rPr>
                <w:rFonts w:ascii="Times New Roman" w:hAnsi="Times New Roman"/>
              </w:rPr>
              <w:t xml:space="preserve"> LLC have been treated as related-party transactions (</w:t>
            </w:r>
            <w:proofErr w:type="spellStart"/>
            <w:r w:rsidRPr="00E16B06">
              <w:rPr>
                <w:rFonts w:ascii="Times New Roman" w:hAnsi="Times New Roman"/>
              </w:rPr>
              <w:t>Gefco</w:t>
            </w:r>
            <w:proofErr w:type="spellEnd"/>
            <w:r w:rsidRPr="00E16B06">
              <w:rPr>
                <w:rFonts w:ascii="Times New Roman" w:hAnsi="Times New Roman"/>
              </w:rPr>
              <w:t xml:space="preserve"> LLC is an official representative office of </w:t>
            </w:r>
            <w:proofErr w:type="spellStart"/>
            <w:r w:rsidRPr="00E16B06">
              <w:rPr>
                <w:rFonts w:ascii="Times New Roman" w:hAnsi="Times New Roman"/>
              </w:rPr>
              <w:t>Gefco</w:t>
            </w:r>
            <w:proofErr w:type="spellEnd"/>
            <w:r w:rsidRPr="00E16B06">
              <w:rPr>
                <w:rFonts w:ascii="Times New Roman" w:hAnsi="Times New Roman"/>
              </w:rPr>
              <w:t xml:space="preserve"> in </w:t>
            </w:r>
            <w:smartTag w:uri="urn:schemas-microsoft-com:office:smarttags" w:element="place">
              <w:smartTag w:uri="urn:schemas-microsoft-com:office:smarttags" w:element="country-region">
                <w:r w:rsidRPr="00E16B06">
                  <w:rPr>
                    <w:rFonts w:ascii="Times New Roman" w:hAnsi="Times New Roman"/>
                  </w:rPr>
                  <w:t>Russia</w:t>
                </w:r>
              </w:smartTag>
            </w:smartTag>
            <w:r w:rsidRPr="00E16B06">
              <w:rPr>
                <w:rFonts w:ascii="Times New Roman" w:hAnsi="Times New Roman"/>
              </w:rPr>
              <w:t xml:space="preserve">, with 75% of its shares acquired by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RZD</w:t>
            </w:r>
            <w:proofErr w:type="spellEnd"/>
            <w:r w:rsidRPr="00E16B06">
              <w:rPr>
                <w:rFonts w:ascii="Times New Roman" w:hAnsi="Times New Roman"/>
              </w:rPr>
              <w:t>). The transaction value in 2013 totalled RUB 114,939,028.</w:t>
            </w:r>
          </w:p>
        </w:tc>
      </w:tr>
      <w:tr w:rsidR="001363BD" w:rsidRPr="00E16B06" w:rsidTr="001C3F85">
        <w:tc>
          <w:tcPr>
            <w:tcW w:w="2411" w:type="dxa"/>
          </w:tcPr>
          <w:p w:rsidR="001363BD" w:rsidRPr="00E16B06" w:rsidRDefault="001363BD" w:rsidP="001C3F85">
            <w:pPr>
              <w:jc w:val="both"/>
              <w:rPr>
                <w:rFonts w:ascii="Times New Roman" w:hAnsi="Times New Roman"/>
              </w:rPr>
            </w:pPr>
            <w:proofErr w:type="spellStart"/>
            <w:r w:rsidRPr="00E16B06">
              <w:rPr>
                <w:rFonts w:ascii="Times New Roman" w:hAnsi="Times New Roman"/>
              </w:rPr>
              <w:lastRenderedPageBreak/>
              <w:t>OJSC</w:t>
            </w:r>
            <w:proofErr w:type="spellEnd"/>
            <w:r w:rsidRPr="00E16B06">
              <w:rPr>
                <w:rFonts w:ascii="Times New Roman" w:hAnsi="Times New Roman"/>
              </w:rPr>
              <w:t xml:space="preserve"> Car Repair Enterprise "</w:t>
            </w:r>
            <w:proofErr w:type="spellStart"/>
            <w:r w:rsidRPr="00E16B06">
              <w:rPr>
                <w:rFonts w:ascii="Times New Roman" w:hAnsi="Times New Roman"/>
              </w:rPr>
              <w:t>Gryazi</w:t>
            </w:r>
            <w:proofErr w:type="spellEnd"/>
            <w:r w:rsidRPr="00E16B06">
              <w:rPr>
                <w:rFonts w:ascii="Times New Roman" w:hAnsi="Times New Roman"/>
              </w:rPr>
              <w:t>" (transaction 11.31). </w:t>
            </w:r>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TR-1 and TR-2 current uncoupling repair of freight cars. </w:t>
            </w:r>
          </w:p>
          <w:p w:rsidR="001363BD" w:rsidRPr="00E16B06" w:rsidRDefault="001363BD" w:rsidP="001C3F85">
            <w:pPr>
              <w:ind w:firstLine="459"/>
              <w:jc w:val="both"/>
              <w:rPr>
                <w:rFonts w:ascii="Times New Roman" w:hAnsi="Times New Roman"/>
              </w:rPr>
            </w:pPr>
            <w:r w:rsidRPr="00E16B06">
              <w:rPr>
                <w:rFonts w:ascii="Times New Roman" w:hAnsi="Times New Roman"/>
              </w:rPr>
              <w:t>loading (unloading) of metal scrap (non-repairable units and parts), repairable units and parts, wheel pairs owned by the Customer, as well as storage thereof within the Depot.</w:t>
            </w:r>
          </w:p>
          <w:p w:rsidR="001363BD" w:rsidRPr="00E16B06" w:rsidRDefault="001363BD" w:rsidP="001C3F85">
            <w:pPr>
              <w:rPr>
                <w:rFonts w:ascii="Times New Roman" w:hAnsi="Times New Roman"/>
              </w:rPr>
            </w:pPr>
          </w:p>
        </w:tc>
        <w:tc>
          <w:tcPr>
            <w:tcW w:w="1552" w:type="dxa"/>
          </w:tcPr>
          <w:p w:rsidR="001363BD" w:rsidRPr="00E16B06" w:rsidRDefault="001363BD" w:rsidP="001C3F85">
            <w:pPr>
              <w:jc w:val="center"/>
              <w:rPr>
                <w:rFonts w:ascii="Times New Roman" w:hAnsi="Times New Roman"/>
              </w:rPr>
            </w:pPr>
          </w:p>
          <w:p w:rsidR="001363BD" w:rsidRPr="00E16B06" w:rsidRDefault="001363BD" w:rsidP="001C3F85">
            <w:pPr>
              <w:jc w:val="center"/>
              <w:rPr>
                <w:rFonts w:ascii="Times New Roman" w:hAnsi="Times New Roman"/>
              </w:rPr>
            </w:pPr>
            <w:r w:rsidRPr="00E16B06">
              <w:rPr>
                <w:rFonts w:ascii="Times New Roman" w:hAnsi="Times New Roman"/>
              </w:rPr>
              <w:t>-</w:t>
            </w:r>
          </w:p>
        </w:tc>
        <w:tc>
          <w:tcPr>
            <w:tcW w:w="1709" w:type="dxa"/>
          </w:tcPr>
          <w:p w:rsidR="001363BD" w:rsidRPr="00E16B06" w:rsidRDefault="001363BD" w:rsidP="001C3F85">
            <w:pPr>
              <w:jc w:val="center"/>
              <w:rPr>
                <w:rFonts w:ascii="Times New Roman" w:hAnsi="Times New Roman"/>
              </w:rPr>
            </w:pPr>
          </w:p>
          <w:p w:rsidR="001363BD" w:rsidRPr="00E16B06" w:rsidRDefault="001363BD" w:rsidP="001C3F85">
            <w:pPr>
              <w:jc w:val="center"/>
              <w:rPr>
                <w:rFonts w:ascii="Times New Roman" w:hAnsi="Times New Roman"/>
              </w:rPr>
            </w:pPr>
            <w:r w:rsidRPr="00E16B06">
              <w:rPr>
                <w:rFonts w:ascii="Times New Roman" w:hAnsi="Times New Roman"/>
              </w:rPr>
              <w:t>10</w:t>
            </w:r>
          </w:p>
        </w:tc>
        <w:tc>
          <w:tcPr>
            <w:tcW w:w="4110" w:type="dxa"/>
          </w:tcPr>
          <w:p w:rsidR="001363BD" w:rsidRPr="00E16B06" w:rsidRDefault="001363BD" w:rsidP="001C3F85">
            <w:pPr>
              <w:ind w:firstLine="459"/>
              <w:jc w:val="both"/>
              <w:rPr>
                <w:rFonts w:ascii="Times New Roman" w:hAnsi="Times New Roman"/>
              </w:rPr>
            </w:pPr>
            <w:r w:rsidRPr="00E16B06">
              <w:rPr>
                <w:rFonts w:ascii="Times New Roman" w:hAnsi="Times New Roman"/>
              </w:rPr>
              <w:t>This transaction will shorten freight car downtime during current uncoupling repair, reduce car delivery expenses and enable prompt completion of current uncoupling repair at the site of the South Eastern Railway.</w:t>
            </w:r>
          </w:p>
          <w:p w:rsidR="001363BD" w:rsidRPr="00E16B06" w:rsidRDefault="001363BD" w:rsidP="00A9692C">
            <w:pPr>
              <w:ind w:firstLine="459"/>
              <w:jc w:val="both"/>
              <w:rPr>
                <w:rFonts w:ascii="Times New Roman" w:hAnsi="Times New Roman"/>
              </w:rPr>
            </w:pPr>
            <w:r w:rsidRPr="00E16B06">
              <w:rPr>
                <w:rFonts w:ascii="Times New Roman" w:hAnsi="Times New Roman"/>
              </w:rPr>
              <w:t xml:space="preserve">It is expected that 300 freight cars will be repaired at the depot of </w:t>
            </w:r>
            <w:proofErr w:type="spellStart"/>
            <w:r w:rsidRPr="00E16B06">
              <w:rPr>
                <w:rFonts w:ascii="Times New Roman" w:hAnsi="Times New Roman"/>
              </w:rPr>
              <w:t>OJSC</w:t>
            </w:r>
            <w:proofErr w:type="spellEnd"/>
            <w:r w:rsidRPr="00E16B06">
              <w:rPr>
                <w:rFonts w:ascii="Times New Roman" w:hAnsi="Times New Roman"/>
              </w:rPr>
              <w:t xml:space="preserve"> Car Repair Enterprise "</w:t>
            </w:r>
            <w:proofErr w:type="spellStart"/>
            <w:r w:rsidRPr="00E16B06">
              <w:rPr>
                <w:rFonts w:ascii="Times New Roman" w:hAnsi="Times New Roman"/>
              </w:rPr>
              <w:t>Gryazi</w:t>
            </w:r>
            <w:proofErr w:type="spellEnd"/>
            <w:r w:rsidRPr="00E16B06">
              <w:rPr>
                <w:rFonts w:ascii="Times New Roman" w:hAnsi="Times New Roman"/>
              </w:rPr>
              <w:t>" in 201</w:t>
            </w:r>
            <w:r w:rsidR="00A9692C" w:rsidRPr="00A9692C">
              <w:rPr>
                <w:rFonts w:ascii="Times New Roman" w:hAnsi="Times New Roman"/>
                <w:lang w:val="en-US"/>
              </w:rPr>
              <w:t>4</w:t>
            </w:r>
            <w:r w:rsidR="00A9692C" w:rsidRPr="00D27691">
              <w:rPr>
                <w:rFonts w:ascii="Times New Roman" w:hAnsi="Times New Roman"/>
                <w:lang w:val="en-US"/>
              </w:rPr>
              <w:t>-2015</w:t>
            </w:r>
            <w:r w:rsidRPr="00E16B06">
              <w:rPr>
                <w:rFonts w:ascii="Times New Roman" w:hAnsi="Times New Roman"/>
              </w:rPr>
              <w:t>, which will be worth RUB 10 million (on average RUB 30,000 per freight car (exclusive of VAT)).</w:t>
            </w:r>
          </w:p>
        </w:tc>
      </w:tr>
      <w:tr w:rsidR="001363BD" w:rsidRPr="00E16B06" w:rsidTr="001C3F85">
        <w:tc>
          <w:tcPr>
            <w:tcW w:w="2411" w:type="dxa"/>
          </w:tcPr>
          <w:p w:rsidR="001363BD" w:rsidRPr="00E16B06" w:rsidRDefault="001363BD" w:rsidP="001C3F85">
            <w:pPr>
              <w:ind w:left="-80"/>
              <w:jc w:val="both"/>
              <w:rPr>
                <w:rFonts w:ascii="Times New Roman" w:hAnsi="Times New Roman"/>
              </w:rPr>
            </w:pPr>
            <w:r w:rsidRPr="00E16B06">
              <w:rPr>
                <w:rFonts w:ascii="Times New Roman" w:hAnsi="Times New Roman"/>
              </w:rPr>
              <w:t>VTB24 (</w:t>
            </w:r>
            <w:proofErr w:type="spellStart"/>
            <w:r w:rsidRPr="00E16B06">
              <w:rPr>
                <w:rFonts w:ascii="Times New Roman" w:hAnsi="Times New Roman"/>
              </w:rPr>
              <w:t>JSC</w:t>
            </w:r>
            <w:proofErr w:type="spellEnd"/>
            <w:r w:rsidRPr="00E16B06">
              <w:rPr>
                <w:rFonts w:ascii="Times New Roman" w:hAnsi="Times New Roman"/>
              </w:rPr>
              <w:t>) (transaction 11.47-11.55)</w:t>
            </w:r>
          </w:p>
          <w:p w:rsidR="001363BD" w:rsidRPr="00E16B06" w:rsidRDefault="001363BD" w:rsidP="001C3F85">
            <w:pPr>
              <w:rPr>
                <w:rFonts w:ascii="Times New Roman" w:hAnsi="Times New Roman"/>
              </w:rPr>
            </w:pPr>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opening and maintenance of bank accounts in r</w:t>
            </w:r>
            <w:r w:rsidR="008516BE">
              <w:rPr>
                <w:rFonts w:ascii="Times New Roman" w:hAnsi="Times New Roman"/>
              </w:rPr>
              <w:t>o</w:t>
            </w:r>
            <w:r w:rsidRPr="00E16B06">
              <w:rPr>
                <w:rFonts w:ascii="Times New Roman" w:hAnsi="Times New Roman"/>
              </w:rPr>
              <w:t>ubles and foreign currency;</w:t>
            </w:r>
          </w:p>
          <w:p w:rsidR="001363BD" w:rsidRPr="00E16B06" w:rsidRDefault="001363BD" w:rsidP="001C3F85">
            <w:pPr>
              <w:ind w:firstLine="459"/>
              <w:jc w:val="both"/>
              <w:rPr>
                <w:rFonts w:ascii="Times New Roman" w:hAnsi="Times New Roman"/>
              </w:rPr>
            </w:pPr>
            <w:r w:rsidRPr="00E16B06">
              <w:rPr>
                <w:rFonts w:ascii="Times New Roman" w:hAnsi="Times New Roman"/>
              </w:rPr>
              <w:t>settlement and cash services (including those with electronic documents);</w:t>
            </w:r>
          </w:p>
          <w:p w:rsidR="001363BD" w:rsidRPr="00E16B06" w:rsidRDefault="001363BD" w:rsidP="001C3F85">
            <w:pPr>
              <w:ind w:firstLine="459"/>
              <w:jc w:val="both"/>
              <w:rPr>
                <w:rFonts w:ascii="Times New Roman" w:hAnsi="Times New Roman"/>
              </w:rPr>
            </w:pPr>
            <w:r w:rsidRPr="00E16B06">
              <w:rPr>
                <w:rFonts w:ascii="Times New Roman" w:hAnsi="Times New Roman"/>
              </w:rPr>
              <w:t>corporate bank cards;</w:t>
            </w:r>
          </w:p>
          <w:p w:rsidR="001363BD" w:rsidRPr="00E16B06" w:rsidRDefault="001363BD" w:rsidP="001C3F85">
            <w:pPr>
              <w:ind w:firstLine="459"/>
              <w:jc w:val="both"/>
              <w:rPr>
                <w:rFonts w:ascii="Times New Roman" w:hAnsi="Times New Roman"/>
              </w:rPr>
            </w:pPr>
            <w:r w:rsidRPr="00E16B06">
              <w:rPr>
                <w:rFonts w:ascii="Times New Roman" w:hAnsi="Times New Roman"/>
              </w:rPr>
              <w:t>salary payment and other payment services, including those through the Bank-Client Online system, and cooperation with respect to issue of bank cards;</w:t>
            </w:r>
          </w:p>
          <w:p w:rsidR="001363BD" w:rsidRPr="00E16B06" w:rsidRDefault="001363BD" w:rsidP="001C3F85">
            <w:pPr>
              <w:ind w:firstLine="459"/>
              <w:jc w:val="both"/>
              <w:rPr>
                <w:rFonts w:ascii="Times New Roman" w:hAnsi="Times New Roman"/>
              </w:rPr>
            </w:pPr>
            <w:r w:rsidRPr="00E16B06">
              <w:rPr>
                <w:rFonts w:ascii="Times New Roman" w:hAnsi="Times New Roman"/>
              </w:rPr>
              <w:t xml:space="preserve">cash collection, acceptance, count and crediting to the bank account; </w:t>
            </w:r>
          </w:p>
          <w:p w:rsidR="001363BD" w:rsidRPr="00E16B06" w:rsidRDefault="001363BD" w:rsidP="001C3F85">
            <w:pPr>
              <w:ind w:firstLine="459"/>
              <w:jc w:val="both"/>
              <w:rPr>
                <w:rFonts w:ascii="Times New Roman" w:hAnsi="Times New Roman"/>
              </w:rPr>
            </w:pPr>
            <w:r w:rsidRPr="00E16B06">
              <w:rPr>
                <w:rFonts w:ascii="Times New Roman" w:hAnsi="Times New Roman"/>
              </w:rPr>
              <w:t xml:space="preserve">transfer of amounts to cover employees' travel expenses and other needs; </w:t>
            </w:r>
          </w:p>
          <w:p w:rsidR="001363BD" w:rsidRPr="00E16B06" w:rsidRDefault="001363BD" w:rsidP="001C3F85">
            <w:pPr>
              <w:ind w:firstLine="459"/>
              <w:jc w:val="both"/>
              <w:rPr>
                <w:rFonts w:ascii="Times New Roman" w:hAnsi="Times New Roman"/>
              </w:rPr>
            </w:pPr>
            <w:r w:rsidRPr="00E16B06">
              <w:rPr>
                <w:rFonts w:ascii="Times New Roman" w:hAnsi="Times New Roman"/>
              </w:rPr>
              <w:t>services for holders of payment cards;</w:t>
            </w:r>
          </w:p>
          <w:p w:rsidR="001363BD" w:rsidRPr="00E16B06" w:rsidRDefault="001363BD" w:rsidP="001C3F85">
            <w:pPr>
              <w:ind w:firstLine="459"/>
              <w:rPr>
                <w:rFonts w:ascii="Times New Roman" w:hAnsi="Times New Roman"/>
              </w:rPr>
            </w:pPr>
            <w:r w:rsidRPr="00E16B06">
              <w:rPr>
                <w:rFonts w:ascii="Times New Roman" w:hAnsi="Times New Roman"/>
              </w:rPr>
              <w:lastRenderedPageBreak/>
              <w:t>cooperation with respect to payment of goods/services via the Internet using payment cards;</w:t>
            </w:r>
          </w:p>
        </w:tc>
        <w:tc>
          <w:tcPr>
            <w:tcW w:w="1552" w:type="dxa"/>
          </w:tcPr>
          <w:p w:rsidR="001363BD" w:rsidRPr="00E16B06" w:rsidRDefault="001363BD" w:rsidP="001C3F85">
            <w:pPr>
              <w:jc w:val="center"/>
              <w:rPr>
                <w:rFonts w:ascii="Times New Roman" w:hAnsi="Times New Roman"/>
              </w:rPr>
            </w:pPr>
          </w:p>
          <w:p w:rsidR="001363BD" w:rsidRPr="00E16B06" w:rsidRDefault="001363BD" w:rsidP="001C3F85">
            <w:pPr>
              <w:jc w:val="center"/>
              <w:rPr>
                <w:rFonts w:ascii="Times New Roman" w:hAnsi="Times New Roman"/>
              </w:rPr>
            </w:pPr>
            <w:r w:rsidRPr="00E16B06">
              <w:rPr>
                <w:rFonts w:ascii="Times New Roman" w:hAnsi="Times New Roman"/>
              </w:rPr>
              <w:t>-</w:t>
            </w:r>
          </w:p>
        </w:tc>
        <w:tc>
          <w:tcPr>
            <w:tcW w:w="1709" w:type="dxa"/>
          </w:tcPr>
          <w:p w:rsidR="001363BD" w:rsidRPr="00E16B06" w:rsidRDefault="001363BD" w:rsidP="001C3F85">
            <w:pPr>
              <w:jc w:val="center"/>
              <w:rPr>
                <w:rFonts w:ascii="Times New Roman" w:hAnsi="Times New Roman"/>
              </w:rPr>
            </w:pPr>
          </w:p>
          <w:p w:rsidR="001363BD" w:rsidRPr="00E16B06" w:rsidRDefault="001363BD" w:rsidP="001C3F85">
            <w:pPr>
              <w:jc w:val="center"/>
              <w:rPr>
                <w:rFonts w:ascii="Times New Roman" w:hAnsi="Times New Roman"/>
              </w:rPr>
            </w:pPr>
            <w:r w:rsidRPr="00E16B06">
              <w:rPr>
                <w:rFonts w:ascii="Times New Roman" w:hAnsi="Times New Roman"/>
              </w:rPr>
              <w:t>10</w:t>
            </w:r>
          </w:p>
        </w:tc>
        <w:tc>
          <w:tcPr>
            <w:tcW w:w="4110" w:type="dxa"/>
            <w:vMerge w:val="restart"/>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These transactions are connected with the reorganization of </w:t>
            </w:r>
            <w:proofErr w:type="spellStart"/>
            <w:r w:rsidRPr="00E16B06">
              <w:rPr>
                <w:rFonts w:ascii="Times New Roman" w:hAnsi="Times New Roman"/>
              </w:rPr>
              <w:t>TransCreditBank</w:t>
            </w:r>
            <w:proofErr w:type="spellEnd"/>
            <w:r w:rsidRPr="00E16B06">
              <w:rPr>
                <w:rFonts w:ascii="Times New Roman" w:hAnsi="Times New Roman"/>
              </w:rPr>
              <w:t xml:space="preserve"> </w:t>
            </w:r>
            <w:proofErr w:type="spellStart"/>
            <w:r w:rsidRPr="00E16B06">
              <w:rPr>
                <w:rFonts w:ascii="Times New Roman" w:hAnsi="Times New Roman"/>
              </w:rPr>
              <w:t>OJSC</w:t>
            </w:r>
            <w:proofErr w:type="spellEnd"/>
            <w:r w:rsidRPr="00E16B06">
              <w:rPr>
                <w:rFonts w:ascii="Times New Roman" w:hAnsi="Times New Roman"/>
              </w:rPr>
              <w:t xml:space="preserve"> in 2013 through merger with </w:t>
            </w:r>
            <w:proofErr w:type="spellStart"/>
            <w:r w:rsidRPr="00E16B06">
              <w:rPr>
                <w:rFonts w:ascii="Times New Roman" w:hAnsi="Times New Roman"/>
              </w:rPr>
              <w:t>VTB</w:t>
            </w:r>
            <w:proofErr w:type="spellEnd"/>
            <w:r w:rsidRPr="00E16B06">
              <w:rPr>
                <w:rFonts w:ascii="Times New Roman" w:hAnsi="Times New Roman"/>
              </w:rPr>
              <w:t xml:space="preserve"> Group, which resulted in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becoming a customer of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VTB</w:t>
            </w:r>
            <w:proofErr w:type="spellEnd"/>
            <w:r w:rsidRPr="00E16B06">
              <w:rPr>
                <w:rFonts w:ascii="Times New Roman" w:hAnsi="Times New Roman"/>
              </w:rPr>
              <w:t xml:space="preserve"> Bank and </w:t>
            </w:r>
            <w:proofErr w:type="spellStart"/>
            <w:r w:rsidRPr="00E16B06">
              <w:rPr>
                <w:rFonts w:ascii="Times New Roman" w:hAnsi="Times New Roman"/>
              </w:rPr>
              <w:t>VTB</w:t>
            </w:r>
            <w:proofErr w:type="spellEnd"/>
            <w:r w:rsidRPr="00E16B06">
              <w:rPr>
                <w:rFonts w:ascii="Times New Roman" w:hAnsi="Times New Roman"/>
              </w:rPr>
              <w:t xml:space="preserve"> 24 (</w:t>
            </w:r>
            <w:proofErr w:type="spellStart"/>
            <w:r w:rsidRPr="00E16B06">
              <w:rPr>
                <w:rFonts w:ascii="Times New Roman" w:hAnsi="Times New Roman"/>
              </w:rPr>
              <w:t>JSC</w:t>
            </w:r>
            <w:proofErr w:type="spellEnd"/>
            <w:r w:rsidRPr="00E16B06">
              <w:rPr>
                <w:rFonts w:ascii="Times New Roman" w:hAnsi="Times New Roman"/>
              </w:rPr>
              <w:t xml:space="preserve">), which provide a wide range of banking services on favourable terms throughout the Russian Federation. </w:t>
            </w:r>
          </w:p>
          <w:p w:rsidR="001363BD" w:rsidRPr="00E16B06" w:rsidRDefault="001363BD" w:rsidP="001C3F85">
            <w:pPr>
              <w:ind w:firstLine="459"/>
              <w:jc w:val="both"/>
              <w:rPr>
                <w:rFonts w:ascii="Times New Roman" w:hAnsi="Times New Roman"/>
              </w:rPr>
            </w:pPr>
          </w:p>
        </w:tc>
      </w:tr>
      <w:tr w:rsidR="001363BD" w:rsidRPr="00E16B06" w:rsidTr="001C3F85">
        <w:tc>
          <w:tcPr>
            <w:tcW w:w="2411" w:type="dxa"/>
            <w:vMerge w:val="restart"/>
          </w:tcPr>
          <w:p w:rsidR="001363BD" w:rsidRPr="00E16B06" w:rsidRDefault="001363BD" w:rsidP="001C3F85">
            <w:pPr>
              <w:ind w:left="62"/>
              <w:jc w:val="both"/>
              <w:rPr>
                <w:rFonts w:ascii="Times New Roman" w:hAnsi="Times New Roman"/>
              </w:rPr>
            </w:pPr>
            <w:proofErr w:type="spellStart"/>
            <w:r w:rsidRPr="00E16B06">
              <w:rPr>
                <w:rFonts w:ascii="Times New Roman" w:hAnsi="Times New Roman"/>
              </w:rPr>
              <w:lastRenderedPageBreak/>
              <w:t>JSC</w:t>
            </w:r>
            <w:proofErr w:type="spellEnd"/>
            <w:r w:rsidRPr="00E16B06">
              <w:rPr>
                <w:rFonts w:ascii="Times New Roman" w:hAnsi="Times New Roman"/>
              </w:rPr>
              <w:t xml:space="preserve"> </w:t>
            </w:r>
            <w:proofErr w:type="spellStart"/>
            <w:r w:rsidRPr="00E16B06">
              <w:rPr>
                <w:rFonts w:ascii="Times New Roman" w:hAnsi="Times New Roman"/>
              </w:rPr>
              <w:t>VTB</w:t>
            </w:r>
            <w:proofErr w:type="spellEnd"/>
            <w:r w:rsidRPr="00E16B06">
              <w:rPr>
                <w:rFonts w:ascii="Times New Roman" w:hAnsi="Times New Roman"/>
              </w:rPr>
              <w:t xml:space="preserve"> Bank (transaction 11.56- 11.61)</w:t>
            </w:r>
          </w:p>
          <w:p w:rsidR="001363BD" w:rsidRPr="00E16B06" w:rsidRDefault="001363BD" w:rsidP="001C3F85">
            <w:pPr>
              <w:rPr>
                <w:rFonts w:ascii="Times New Roman" w:hAnsi="Times New Roman"/>
              </w:rPr>
            </w:pPr>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opening and m</w:t>
            </w:r>
            <w:r w:rsidR="008516BE">
              <w:rPr>
                <w:rFonts w:ascii="Times New Roman" w:hAnsi="Times New Roman"/>
              </w:rPr>
              <w:t>aintenance of bank accounts in ro</w:t>
            </w:r>
            <w:r w:rsidRPr="00E16B06">
              <w:rPr>
                <w:rFonts w:ascii="Times New Roman" w:hAnsi="Times New Roman"/>
              </w:rPr>
              <w:t>ubles and foreign currency;</w:t>
            </w:r>
          </w:p>
          <w:p w:rsidR="001363BD" w:rsidRPr="00E16B06" w:rsidRDefault="001363BD" w:rsidP="001C3F85">
            <w:pPr>
              <w:ind w:firstLine="459"/>
              <w:jc w:val="both"/>
              <w:rPr>
                <w:rFonts w:ascii="Times New Roman" w:hAnsi="Times New Roman"/>
              </w:rPr>
            </w:pPr>
            <w:r w:rsidRPr="00E16B06">
              <w:rPr>
                <w:rFonts w:ascii="Times New Roman" w:hAnsi="Times New Roman"/>
              </w:rPr>
              <w:t xml:space="preserve">cash collection, acceptance, count and crediting to the bank accounts; </w:t>
            </w:r>
          </w:p>
          <w:p w:rsidR="001363BD" w:rsidRPr="00E16B06" w:rsidRDefault="001363BD" w:rsidP="001C3F85">
            <w:pPr>
              <w:ind w:firstLine="459"/>
              <w:rPr>
                <w:rFonts w:ascii="Times New Roman" w:hAnsi="Times New Roman"/>
              </w:rPr>
            </w:pPr>
            <w:r w:rsidRPr="00E16B06">
              <w:rPr>
                <w:rFonts w:ascii="Times New Roman" w:hAnsi="Times New Roman"/>
              </w:rPr>
              <w:t>services for holders of payment cards.</w:t>
            </w:r>
          </w:p>
        </w:tc>
        <w:tc>
          <w:tcPr>
            <w:tcW w:w="1552" w:type="dxa"/>
            <w:vAlign w:val="center"/>
          </w:tcPr>
          <w:p w:rsidR="001363BD" w:rsidRPr="00E16B06" w:rsidRDefault="001363BD" w:rsidP="001C3F85">
            <w:pPr>
              <w:jc w:val="center"/>
              <w:rPr>
                <w:rFonts w:ascii="Times New Roman" w:hAnsi="Times New Roman"/>
              </w:rPr>
            </w:pPr>
            <w:r w:rsidRPr="00E16B06">
              <w:rPr>
                <w:rFonts w:ascii="Times New Roman" w:hAnsi="Times New Roman"/>
              </w:rPr>
              <w:t>-</w:t>
            </w:r>
          </w:p>
        </w:tc>
        <w:tc>
          <w:tcPr>
            <w:tcW w:w="1709" w:type="dxa"/>
            <w:vAlign w:val="center"/>
          </w:tcPr>
          <w:p w:rsidR="001363BD" w:rsidRPr="00E16B06" w:rsidRDefault="001363BD" w:rsidP="001C3F85">
            <w:pPr>
              <w:jc w:val="center"/>
              <w:rPr>
                <w:rFonts w:ascii="Times New Roman" w:hAnsi="Times New Roman"/>
              </w:rPr>
            </w:pPr>
            <w:r w:rsidRPr="00E16B06">
              <w:rPr>
                <w:rFonts w:ascii="Times New Roman" w:hAnsi="Times New Roman"/>
              </w:rPr>
              <w:t>10</w:t>
            </w:r>
          </w:p>
        </w:tc>
        <w:tc>
          <w:tcPr>
            <w:tcW w:w="4110" w:type="dxa"/>
            <w:vMerge/>
          </w:tcPr>
          <w:p w:rsidR="001363BD" w:rsidRPr="00E16B06" w:rsidRDefault="001363BD" w:rsidP="001C3F85">
            <w:pPr>
              <w:rPr>
                <w:rFonts w:ascii="Times New Roman" w:hAnsi="Times New Roman"/>
              </w:rPr>
            </w:pPr>
          </w:p>
        </w:tc>
      </w:tr>
      <w:tr w:rsidR="001363BD" w:rsidRPr="00E16B06" w:rsidTr="001C3F85">
        <w:trPr>
          <w:trHeight w:val="1330"/>
        </w:trPr>
        <w:tc>
          <w:tcPr>
            <w:tcW w:w="2411" w:type="dxa"/>
            <w:vMerge/>
          </w:tcPr>
          <w:p w:rsidR="001363BD" w:rsidRPr="00E16B06" w:rsidRDefault="001363BD" w:rsidP="001C3F85">
            <w:pPr>
              <w:rPr>
                <w:rFonts w:ascii="Times New Roman" w:hAnsi="Times New Roman"/>
              </w:rPr>
            </w:pPr>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remote banking services; </w:t>
            </w:r>
          </w:p>
          <w:p w:rsidR="001363BD" w:rsidRPr="00E16B06" w:rsidRDefault="001363BD" w:rsidP="001C3F85">
            <w:pPr>
              <w:ind w:firstLine="459"/>
              <w:rPr>
                <w:rFonts w:ascii="Times New Roman" w:hAnsi="Times New Roman"/>
              </w:rPr>
            </w:pPr>
            <w:r w:rsidRPr="00E16B06">
              <w:rPr>
                <w:rFonts w:ascii="Times New Roman" w:hAnsi="Times New Roman"/>
              </w:rPr>
              <w:t>Custom</w:t>
            </w:r>
            <w:bookmarkStart w:id="0" w:name="_GoBack"/>
            <w:bookmarkEnd w:id="0"/>
            <w:r w:rsidRPr="00E16B06">
              <w:rPr>
                <w:rFonts w:ascii="Times New Roman" w:hAnsi="Times New Roman"/>
              </w:rPr>
              <w:t>er Settlement Centre service;</w:t>
            </w:r>
          </w:p>
        </w:tc>
        <w:tc>
          <w:tcPr>
            <w:tcW w:w="1552" w:type="dxa"/>
            <w:vAlign w:val="center"/>
          </w:tcPr>
          <w:p w:rsidR="001363BD" w:rsidRPr="00E16B06" w:rsidRDefault="001363BD" w:rsidP="001C3F85">
            <w:pPr>
              <w:jc w:val="center"/>
              <w:rPr>
                <w:rFonts w:ascii="Times New Roman" w:hAnsi="Times New Roman"/>
              </w:rPr>
            </w:pPr>
            <w:r w:rsidRPr="00E16B06">
              <w:rPr>
                <w:rFonts w:ascii="Times New Roman" w:hAnsi="Times New Roman"/>
              </w:rPr>
              <w:t>-</w:t>
            </w:r>
          </w:p>
        </w:tc>
        <w:tc>
          <w:tcPr>
            <w:tcW w:w="1709" w:type="dxa"/>
          </w:tcPr>
          <w:p w:rsidR="001363BD" w:rsidRPr="00E16B06" w:rsidRDefault="001363BD" w:rsidP="001C3F85">
            <w:pPr>
              <w:rPr>
                <w:rFonts w:ascii="Times New Roman" w:hAnsi="Times New Roman"/>
              </w:rPr>
            </w:pPr>
            <w:r w:rsidRPr="00E16B06">
              <w:rPr>
                <w:rFonts w:ascii="Times New Roman" w:hAnsi="Times New Roman"/>
              </w:rPr>
              <w:t>0.5 (permitted value of transactions)</w:t>
            </w:r>
          </w:p>
        </w:tc>
        <w:tc>
          <w:tcPr>
            <w:tcW w:w="4110" w:type="dxa"/>
            <w:vMerge/>
          </w:tcPr>
          <w:p w:rsidR="001363BD" w:rsidRPr="00E16B06" w:rsidRDefault="001363BD" w:rsidP="001C3F85">
            <w:pPr>
              <w:rPr>
                <w:rFonts w:ascii="Times New Roman" w:hAnsi="Times New Roman"/>
              </w:rPr>
            </w:pPr>
          </w:p>
        </w:tc>
      </w:tr>
      <w:tr w:rsidR="001363BD" w:rsidRPr="00E16B06" w:rsidTr="001C3F85">
        <w:tc>
          <w:tcPr>
            <w:tcW w:w="2411" w:type="dxa"/>
          </w:tcPr>
          <w:p w:rsidR="001363BD" w:rsidRPr="00E16B06" w:rsidRDefault="001363BD" w:rsidP="001C3F85">
            <w:pPr>
              <w:rPr>
                <w:rFonts w:ascii="Times New Roman" w:hAnsi="Times New Roman"/>
              </w:rPr>
            </w:pPr>
            <w:r w:rsidRPr="00E16B06">
              <w:rPr>
                <w:rFonts w:ascii="Times New Roman" w:hAnsi="Times New Roman"/>
              </w:rPr>
              <w:t>Millennium Bank (</w:t>
            </w:r>
            <w:proofErr w:type="spellStart"/>
            <w:r w:rsidRPr="00E16B06">
              <w:rPr>
                <w:rFonts w:ascii="Times New Roman" w:hAnsi="Times New Roman"/>
              </w:rPr>
              <w:t>CJSC</w:t>
            </w:r>
            <w:proofErr w:type="spellEnd"/>
            <w:r w:rsidRPr="00E16B06">
              <w:rPr>
                <w:rFonts w:ascii="Times New Roman" w:hAnsi="Times New Roman"/>
              </w:rPr>
              <w:t>) (transaction 11.62)</w:t>
            </w:r>
          </w:p>
        </w:tc>
        <w:tc>
          <w:tcPr>
            <w:tcW w:w="5244" w:type="dxa"/>
          </w:tcPr>
          <w:p w:rsidR="001363BD" w:rsidRPr="00E16B06" w:rsidRDefault="001363BD" w:rsidP="001C3F85">
            <w:pPr>
              <w:ind w:firstLine="459"/>
              <w:rPr>
                <w:rFonts w:ascii="Times New Roman" w:hAnsi="Times New Roman"/>
              </w:rPr>
            </w:pPr>
            <w:r w:rsidRPr="00E16B06">
              <w:rPr>
                <w:rFonts w:ascii="Times New Roman" w:hAnsi="Times New Roman"/>
              </w:rPr>
              <w:t>opening and maintenance of bank accounts in r</w:t>
            </w:r>
            <w:r w:rsidR="008516BE">
              <w:rPr>
                <w:rFonts w:ascii="Times New Roman" w:hAnsi="Times New Roman"/>
              </w:rPr>
              <w:t>o</w:t>
            </w:r>
            <w:r w:rsidRPr="00E16B06">
              <w:rPr>
                <w:rFonts w:ascii="Times New Roman" w:hAnsi="Times New Roman"/>
              </w:rPr>
              <w:t>ubles and foreign currency, including currency exchange services</w:t>
            </w:r>
          </w:p>
        </w:tc>
        <w:tc>
          <w:tcPr>
            <w:tcW w:w="1552" w:type="dxa"/>
            <w:vAlign w:val="center"/>
          </w:tcPr>
          <w:p w:rsidR="001363BD" w:rsidRPr="00E16B06" w:rsidRDefault="001363BD" w:rsidP="001C3F85">
            <w:pPr>
              <w:jc w:val="center"/>
              <w:rPr>
                <w:rFonts w:ascii="Times New Roman" w:hAnsi="Times New Roman"/>
              </w:rPr>
            </w:pPr>
            <w:r w:rsidRPr="00E16B06">
              <w:rPr>
                <w:rFonts w:ascii="Times New Roman" w:hAnsi="Times New Roman"/>
              </w:rPr>
              <w:t>-</w:t>
            </w:r>
          </w:p>
        </w:tc>
        <w:tc>
          <w:tcPr>
            <w:tcW w:w="1709" w:type="dxa"/>
          </w:tcPr>
          <w:p w:rsidR="001363BD" w:rsidRPr="00E16B06" w:rsidRDefault="001363BD" w:rsidP="001C3F85">
            <w:pPr>
              <w:jc w:val="center"/>
              <w:rPr>
                <w:rFonts w:ascii="Times New Roman" w:hAnsi="Times New Roman"/>
              </w:rPr>
            </w:pPr>
          </w:p>
          <w:p w:rsidR="001363BD" w:rsidRPr="00E16B06" w:rsidRDefault="001363BD" w:rsidP="001C3F85">
            <w:pPr>
              <w:jc w:val="center"/>
              <w:rPr>
                <w:rFonts w:ascii="Times New Roman" w:hAnsi="Times New Roman"/>
              </w:rPr>
            </w:pPr>
            <w:r w:rsidRPr="00E16B06">
              <w:rPr>
                <w:rFonts w:ascii="Times New Roman" w:hAnsi="Times New Roman"/>
              </w:rPr>
              <w:t>10</w:t>
            </w:r>
          </w:p>
        </w:tc>
        <w:tc>
          <w:tcPr>
            <w:tcW w:w="4110" w:type="dxa"/>
            <w:vMerge/>
          </w:tcPr>
          <w:p w:rsidR="001363BD" w:rsidRPr="00E16B06" w:rsidRDefault="001363BD" w:rsidP="001C3F85">
            <w:pPr>
              <w:ind w:firstLine="459"/>
              <w:jc w:val="both"/>
              <w:rPr>
                <w:rFonts w:ascii="Times New Roman" w:hAnsi="Times New Roman"/>
              </w:rPr>
            </w:pPr>
          </w:p>
        </w:tc>
      </w:tr>
      <w:tr w:rsidR="001363BD" w:rsidRPr="00E16B06" w:rsidTr="001C3F85">
        <w:tc>
          <w:tcPr>
            <w:tcW w:w="15026" w:type="dxa"/>
            <w:gridSpan w:val="5"/>
          </w:tcPr>
          <w:p w:rsidR="001363BD" w:rsidRPr="00E16B06" w:rsidRDefault="001363BD" w:rsidP="001C3F85">
            <w:pPr>
              <w:pStyle w:val="a4"/>
              <w:widowControl w:val="0"/>
              <w:numPr>
                <w:ilvl w:val="0"/>
                <w:numId w:val="2"/>
              </w:numPr>
              <w:autoSpaceDE w:val="0"/>
              <w:autoSpaceDN w:val="0"/>
              <w:adjustRightInd w:val="0"/>
              <w:jc w:val="center"/>
              <w:rPr>
                <w:rFonts w:ascii="Times New Roman" w:hAnsi="Times New Roman"/>
                <w:b/>
                <w:sz w:val="24"/>
                <w:szCs w:val="24"/>
              </w:rPr>
            </w:pPr>
            <w:r w:rsidRPr="00E16B06">
              <w:rPr>
                <w:rFonts w:ascii="Times New Roman" w:hAnsi="Times New Roman"/>
                <w:b/>
                <w:sz w:val="24"/>
              </w:rPr>
              <w:t>New types of transactions</w:t>
            </w:r>
          </w:p>
          <w:p w:rsidR="001363BD" w:rsidRPr="00E16B06" w:rsidRDefault="001363BD" w:rsidP="001C3F85">
            <w:pPr>
              <w:widowControl w:val="0"/>
              <w:autoSpaceDE w:val="0"/>
              <w:autoSpaceDN w:val="0"/>
              <w:adjustRightInd w:val="0"/>
              <w:ind w:firstLine="459"/>
              <w:jc w:val="center"/>
              <w:rPr>
                <w:rFonts w:ascii="Times New Roman" w:hAnsi="Times New Roman"/>
                <w:sz w:val="24"/>
                <w:szCs w:val="24"/>
              </w:rPr>
            </w:pPr>
          </w:p>
        </w:tc>
      </w:tr>
      <w:tr w:rsidR="001363BD" w:rsidRPr="00E16B06" w:rsidTr="001C3F85">
        <w:trPr>
          <w:trHeight w:val="1240"/>
        </w:trPr>
        <w:tc>
          <w:tcPr>
            <w:tcW w:w="2411" w:type="dxa"/>
            <w:tcBorders>
              <w:bottom w:val="single" w:sz="4" w:space="0" w:color="auto"/>
            </w:tcBorders>
          </w:tcPr>
          <w:p w:rsidR="001363BD" w:rsidRPr="00E16B06" w:rsidRDefault="001363BD" w:rsidP="001C3F85">
            <w:pPr>
              <w:jc w:val="both"/>
              <w:rPr>
                <w:rFonts w:ascii="Times New Roman" w:hAnsi="Times New Roman"/>
              </w:rPr>
            </w:pPr>
            <w:proofErr w:type="spellStart"/>
            <w:r w:rsidRPr="00E16B06">
              <w:rPr>
                <w:rFonts w:ascii="Times New Roman" w:hAnsi="Times New Roman"/>
              </w:rPr>
              <w:t>OJSC</w:t>
            </w:r>
            <w:proofErr w:type="spellEnd"/>
            <w:r w:rsidRPr="00E16B06">
              <w:rPr>
                <w:rFonts w:ascii="Times New Roman" w:hAnsi="Times New Roman"/>
              </w:rPr>
              <w:t xml:space="preserve"> VRK-1, </w:t>
            </w:r>
            <w:proofErr w:type="spellStart"/>
            <w:r w:rsidRPr="00E16B06">
              <w:rPr>
                <w:rFonts w:ascii="Times New Roman" w:hAnsi="Times New Roman"/>
              </w:rPr>
              <w:t>OJSC</w:t>
            </w:r>
            <w:proofErr w:type="spellEnd"/>
            <w:r w:rsidRPr="00E16B06">
              <w:rPr>
                <w:rFonts w:ascii="Times New Roman" w:hAnsi="Times New Roman"/>
              </w:rPr>
              <w:t xml:space="preserve"> VRK-2, </w:t>
            </w:r>
            <w:proofErr w:type="spellStart"/>
            <w:r w:rsidRPr="00E16B06">
              <w:rPr>
                <w:rFonts w:ascii="Times New Roman" w:hAnsi="Times New Roman"/>
              </w:rPr>
              <w:t>OJSC</w:t>
            </w:r>
            <w:proofErr w:type="spellEnd"/>
            <w:r w:rsidRPr="00E16B06">
              <w:rPr>
                <w:rFonts w:ascii="Times New Roman" w:hAnsi="Times New Roman"/>
              </w:rPr>
              <w:t xml:space="preserve"> VRK-3 (transactions 11.32-11.34). </w:t>
            </w:r>
          </w:p>
        </w:tc>
        <w:tc>
          <w:tcPr>
            <w:tcW w:w="5244" w:type="dxa"/>
            <w:vMerge w:val="restart"/>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Breaking of freight cars that are beneficially owned by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and are not suitable for further use.</w:t>
            </w:r>
          </w:p>
        </w:tc>
        <w:tc>
          <w:tcPr>
            <w:tcW w:w="1552" w:type="dxa"/>
            <w:tcBorders>
              <w:bottom w:val="single" w:sz="4" w:space="0" w:color="auto"/>
            </w:tcBorders>
            <w:vAlign w:val="center"/>
          </w:tcPr>
          <w:p w:rsidR="001363BD" w:rsidRPr="00E16B06" w:rsidRDefault="001363BD" w:rsidP="001C3F85">
            <w:pPr>
              <w:jc w:val="center"/>
              <w:rPr>
                <w:rFonts w:ascii="Times New Roman" w:hAnsi="Times New Roman"/>
              </w:rPr>
            </w:pPr>
            <w:r w:rsidRPr="00E16B06">
              <w:rPr>
                <w:rFonts w:ascii="Times New Roman" w:hAnsi="Times New Roman"/>
              </w:rPr>
              <w:t>-</w:t>
            </w:r>
          </w:p>
        </w:tc>
        <w:tc>
          <w:tcPr>
            <w:tcW w:w="1709" w:type="dxa"/>
            <w:tcBorders>
              <w:bottom w:val="single" w:sz="4" w:space="0" w:color="auto"/>
            </w:tcBorders>
            <w:vAlign w:val="center"/>
          </w:tcPr>
          <w:p w:rsidR="001363BD" w:rsidRPr="00E16B06" w:rsidRDefault="001363BD" w:rsidP="001C3F85">
            <w:pPr>
              <w:jc w:val="center"/>
              <w:rPr>
                <w:rFonts w:ascii="Times New Roman" w:hAnsi="Times New Roman"/>
              </w:rPr>
            </w:pPr>
            <w:r w:rsidRPr="00E16B06">
              <w:rPr>
                <w:rFonts w:ascii="Times New Roman" w:hAnsi="Times New Roman"/>
              </w:rPr>
              <w:t>10</w:t>
            </w:r>
          </w:p>
        </w:tc>
        <w:tc>
          <w:tcPr>
            <w:tcW w:w="4110" w:type="dxa"/>
            <w:vMerge w:val="restart"/>
          </w:tcPr>
          <w:p w:rsidR="001363BD" w:rsidRPr="00E16B06" w:rsidRDefault="001363BD" w:rsidP="001C3F85">
            <w:pPr>
              <w:ind w:firstLine="540"/>
              <w:jc w:val="both"/>
              <w:rPr>
                <w:rFonts w:ascii="Times New Roman" w:hAnsi="Times New Roman"/>
              </w:rPr>
            </w:pPr>
            <w:r w:rsidRPr="00E16B06">
              <w:rPr>
                <w:rFonts w:ascii="Times New Roman" w:hAnsi="Times New Roman"/>
              </w:rPr>
              <w:t>This transaction will make it possible to:</w:t>
            </w:r>
          </w:p>
          <w:p w:rsidR="001363BD" w:rsidRPr="00E16B06" w:rsidRDefault="001363BD" w:rsidP="001C3F85">
            <w:pPr>
              <w:ind w:firstLine="540"/>
              <w:jc w:val="both"/>
              <w:rPr>
                <w:rFonts w:ascii="Times New Roman" w:hAnsi="Times New Roman"/>
              </w:rPr>
            </w:pPr>
            <w:r w:rsidRPr="00E16B06">
              <w:rPr>
                <w:rFonts w:ascii="Times New Roman" w:hAnsi="Times New Roman"/>
              </w:rPr>
              <w:t xml:space="preserve">use repairable parts and components released in the course of car breaking by the </w:t>
            </w:r>
            <w:r w:rsidRPr="00E16B06">
              <w:rPr>
                <w:rFonts w:ascii="Times New Roman" w:hAnsi="Times New Roman"/>
              </w:rPr>
              <w:lastRenderedPageBreak/>
              <w:t>said car repair enterprises for the purpose of scheduled and current repairs of freight cars;</w:t>
            </w:r>
          </w:p>
          <w:p w:rsidR="001363BD" w:rsidRPr="00E16B06" w:rsidRDefault="001363BD" w:rsidP="001C3F85">
            <w:pPr>
              <w:ind w:firstLine="540"/>
              <w:jc w:val="both"/>
              <w:rPr>
                <w:rFonts w:ascii="Times New Roman" w:hAnsi="Times New Roman"/>
              </w:rPr>
            </w:pPr>
            <w:r w:rsidRPr="00E16B06">
              <w:rPr>
                <w:rFonts w:ascii="Times New Roman" w:hAnsi="Times New Roman"/>
              </w:rPr>
              <w:t xml:space="preserve"> reduce considerably expenses for repair of freight cars of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and their storage at depots;</w:t>
            </w:r>
          </w:p>
          <w:p w:rsidR="001363BD" w:rsidRPr="00E16B06" w:rsidRDefault="001363BD" w:rsidP="001C3F85">
            <w:pPr>
              <w:ind w:firstLine="540"/>
              <w:jc w:val="both"/>
              <w:rPr>
                <w:rFonts w:ascii="Times New Roman" w:hAnsi="Times New Roman"/>
              </w:rPr>
            </w:pPr>
            <w:r w:rsidRPr="00E16B06">
              <w:rPr>
                <w:rFonts w:ascii="Times New Roman" w:hAnsi="Times New Roman"/>
              </w:rPr>
              <w:t xml:space="preserve"> shorten turnaround time;</w:t>
            </w:r>
          </w:p>
          <w:p w:rsidR="001363BD" w:rsidRPr="00E16B06" w:rsidRDefault="001363BD" w:rsidP="001C3F85">
            <w:pPr>
              <w:ind w:firstLine="540"/>
              <w:jc w:val="both"/>
              <w:rPr>
                <w:rFonts w:ascii="Times New Roman" w:hAnsi="Times New Roman"/>
              </w:rPr>
            </w:pPr>
            <w:r w:rsidRPr="00E16B06">
              <w:rPr>
                <w:rFonts w:ascii="Times New Roman" w:hAnsi="Times New Roman"/>
              </w:rPr>
              <w:t xml:space="preserve">minimize costs to deliver freight cars for breaking and scrapping; </w:t>
            </w:r>
          </w:p>
          <w:p w:rsidR="001363BD" w:rsidRPr="00E16B06" w:rsidRDefault="001363BD" w:rsidP="001C3F85">
            <w:pPr>
              <w:ind w:firstLine="540"/>
              <w:jc w:val="both"/>
              <w:rPr>
                <w:rFonts w:ascii="Times New Roman" w:hAnsi="Times New Roman"/>
              </w:rPr>
            </w:pPr>
            <w:r w:rsidRPr="00E16B06">
              <w:rPr>
                <w:rFonts w:ascii="Times New Roman" w:hAnsi="Times New Roman"/>
              </w:rPr>
              <w:t>1,220 freight cars are expected to be scrapped and broken in 2014-2015.</w:t>
            </w:r>
          </w:p>
          <w:p w:rsidR="001363BD" w:rsidRPr="00E16B06" w:rsidRDefault="001363BD" w:rsidP="001C3F85">
            <w:pPr>
              <w:ind w:firstLine="540"/>
              <w:jc w:val="both"/>
              <w:rPr>
                <w:rFonts w:ascii="Times New Roman" w:hAnsi="Times New Roman"/>
              </w:rPr>
            </w:pPr>
            <w:r w:rsidRPr="00E16B06">
              <w:rPr>
                <w:rFonts w:ascii="Times New Roman" w:hAnsi="Times New Roman"/>
              </w:rPr>
              <w:t>Average cost of such work, including related services, will total RUB 25,000 (exclusive of VAT) per one car.</w:t>
            </w:r>
          </w:p>
        </w:tc>
      </w:tr>
      <w:tr w:rsidR="001363BD" w:rsidRPr="00E16B06" w:rsidTr="001C3F85">
        <w:trPr>
          <w:trHeight w:val="5117"/>
        </w:trPr>
        <w:tc>
          <w:tcPr>
            <w:tcW w:w="2411" w:type="dxa"/>
            <w:tcBorders>
              <w:top w:val="single" w:sz="4" w:space="0" w:color="auto"/>
              <w:bottom w:val="single" w:sz="4" w:space="0" w:color="auto"/>
            </w:tcBorders>
          </w:tcPr>
          <w:p w:rsidR="001363BD" w:rsidRPr="00E16B06" w:rsidRDefault="001363BD" w:rsidP="001C3F85">
            <w:pPr>
              <w:jc w:val="both"/>
              <w:rPr>
                <w:rFonts w:ascii="Times New Roman" w:hAnsi="Times New Roman"/>
              </w:rPr>
            </w:pPr>
          </w:p>
          <w:p w:rsidR="001363BD" w:rsidRPr="00E16B06" w:rsidRDefault="001363BD" w:rsidP="001C3F85">
            <w:pPr>
              <w:jc w:val="both"/>
              <w:rPr>
                <w:rFonts w:ascii="Times New Roman" w:hAnsi="Times New Roman"/>
              </w:rPr>
            </w:pPr>
            <w:proofErr w:type="spellStart"/>
            <w:r w:rsidRPr="00E16B06">
              <w:rPr>
                <w:rFonts w:ascii="Times New Roman" w:hAnsi="Times New Roman"/>
              </w:rPr>
              <w:t>OJSC</w:t>
            </w:r>
            <w:proofErr w:type="spellEnd"/>
            <w:r w:rsidRPr="00E16B06">
              <w:rPr>
                <w:rFonts w:ascii="Times New Roman" w:hAnsi="Times New Roman"/>
              </w:rPr>
              <w:t xml:space="preserve"> Car Repair Enterprise "</w:t>
            </w:r>
            <w:proofErr w:type="spellStart"/>
            <w:r w:rsidRPr="00E16B06">
              <w:rPr>
                <w:rFonts w:ascii="Times New Roman" w:hAnsi="Times New Roman"/>
              </w:rPr>
              <w:t>Gryazi</w:t>
            </w:r>
            <w:proofErr w:type="spellEnd"/>
            <w:r w:rsidRPr="00E16B06">
              <w:rPr>
                <w:rFonts w:ascii="Times New Roman" w:hAnsi="Times New Roman"/>
              </w:rPr>
              <w:t xml:space="preserve">" (transaction 11.35).  </w:t>
            </w:r>
          </w:p>
          <w:p w:rsidR="001363BD" w:rsidRPr="00E16B06" w:rsidRDefault="001363BD" w:rsidP="001C3F85">
            <w:pPr>
              <w:jc w:val="both"/>
              <w:rPr>
                <w:rFonts w:ascii="Times New Roman" w:hAnsi="Times New Roman"/>
              </w:rPr>
            </w:pPr>
          </w:p>
        </w:tc>
        <w:tc>
          <w:tcPr>
            <w:tcW w:w="5244" w:type="dxa"/>
            <w:vMerge/>
          </w:tcPr>
          <w:p w:rsidR="001363BD" w:rsidRPr="00E16B06" w:rsidRDefault="001363BD" w:rsidP="001C3F85">
            <w:pPr>
              <w:ind w:firstLine="459"/>
              <w:rPr>
                <w:rFonts w:ascii="Times New Roman" w:hAnsi="Times New Roman"/>
              </w:rPr>
            </w:pPr>
          </w:p>
        </w:tc>
        <w:tc>
          <w:tcPr>
            <w:tcW w:w="1552" w:type="dxa"/>
            <w:tcBorders>
              <w:top w:val="single" w:sz="4" w:space="0" w:color="auto"/>
            </w:tcBorders>
          </w:tcPr>
          <w:p w:rsidR="001363BD" w:rsidRPr="00E16B06" w:rsidRDefault="001363BD" w:rsidP="001C3F85">
            <w:pPr>
              <w:jc w:val="center"/>
              <w:rPr>
                <w:rFonts w:ascii="Times New Roman" w:hAnsi="Times New Roman"/>
              </w:rPr>
            </w:pPr>
          </w:p>
          <w:p w:rsidR="001363BD" w:rsidRPr="00E16B06" w:rsidRDefault="001363BD" w:rsidP="001C3F85">
            <w:pPr>
              <w:jc w:val="center"/>
              <w:rPr>
                <w:rFonts w:ascii="Times New Roman" w:hAnsi="Times New Roman"/>
              </w:rPr>
            </w:pPr>
            <w:r w:rsidRPr="00E16B06">
              <w:rPr>
                <w:rFonts w:ascii="Times New Roman" w:hAnsi="Times New Roman"/>
              </w:rPr>
              <w:t>-</w:t>
            </w:r>
          </w:p>
        </w:tc>
        <w:tc>
          <w:tcPr>
            <w:tcW w:w="1709" w:type="dxa"/>
            <w:tcBorders>
              <w:top w:val="single" w:sz="4" w:space="0" w:color="auto"/>
            </w:tcBorders>
          </w:tcPr>
          <w:p w:rsidR="001363BD" w:rsidRPr="00E16B06" w:rsidRDefault="001363BD" w:rsidP="001C3F85">
            <w:pPr>
              <w:jc w:val="center"/>
              <w:rPr>
                <w:rFonts w:ascii="Times New Roman" w:hAnsi="Times New Roman"/>
              </w:rPr>
            </w:pPr>
          </w:p>
          <w:p w:rsidR="001363BD" w:rsidRPr="00E16B06" w:rsidRDefault="001363BD" w:rsidP="001C3F85">
            <w:pPr>
              <w:jc w:val="center"/>
              <w:rPr>
                <w:rFonts w:ascii="Times New Roman" w:hAnsi="Times New Roman"/>
              </w:rPr>
            </w:pPr>
            <w:r w:rsidRPr="00E16B06">
              <w:rPr>
                <w:rFonts w:ascii="Times New Roman" w:hAnsi="Times New Roman"/>
              </w:rPr>
              <w:t>0.5</w:t>
            </w:r>
          </w:p>
        </w:tc>
        <w:tc>
          <w:tcPr>
            <w:tcW w:w="4110" w:type="dxa"/>
            <w:vMerge/>
          </w:tcPr>
          <w:p w:rsidR="001363BD" w:rsidRPr="00E16B06" w:rsidRDefault="001363BD" w:rsidP="001C3F85">
            <w:pPr>
              <w:ind w:firstLine="540"/>
              <w:jc w:val="both"/>
              <w:rPr>
                <w:rFonts w:ascii="Times New Roman" w:hAnsi="Times New Roman"/>
              </w:rPr>
            </w:pPr>
          </w:p>
        </w:tc>
      </w:tr>
      <w:tr w:rsidR="001363BD" w:rsidRPr="00E16B06" w:rsidTr="001C3F85">
        <w:tc>
          <w:tcPr>
            <w:tcW w:w="2411" w:type="dxa"/>
          </w:tcPr>
          <w:p w:rsidR="001363BD" w:rsidRPr="00E16B06" w:rsidRDefault="001363BD" w:rsidP="001C3F85">
            <w:pPr>
              <w:rPr>
                <w:rFonts w:ascii="Times New Roman" w:hAnsi="Times New Roman"/>
              </w:rPr>
            </w:pPr>
            <w:proofErr w:type="spellStart"/>
            <w:r w:rsidRPr="00E16B06">
              <w:rPr>
                <w:rFonts w:ascii="Times New Roman" w:hAnsi="Times New Roman"/>
              </w:rPr>
              <w:lastRenderedPageBreak/>
              <w:t>ZhASO</w:t>
            </w:r>
            <w:proofErr w:type="spellEnd"/>
            <w:r w:rsidRPr="00E16B06">
              <w:rPr>
                <w:rFonts w:ascii="Times New Roman" w:hAnsi="Times New Roman"/>
              </w:rPr>
              <w:t xml:space="preserve"> </w:t>
            </w:r>
            <w:proofErr w:type="spellStart"/>
            <w:r w:rsidRPr="00E16B06">
              <w:rPr>
                <w:rFonts w:ascii="Times New Roman" w:hAnsi="Times New Roman"/>
              </w:rPr>
              <w:t>OJSC</w:t>
            </w:r>
            <w:proofErr w:type="spellEnd"/>
            <w:r w:rsidRPr="00E16B06">
              <w:rPr>
                <w:rFonts w:ascii="Times New Roman" w:hAnsi="Times New Roman"/>
              </w:rPr>
              <w:t xml:space="preserve"> (transaction 11.70)</w:t>
            </w:r>
          </w:p>
        </w:tc>
        <w:tc>
          <w:tcPr>
            <w:tcW w:w="5244" w:type="dxa"/>
          </w:tcPr>
          <w:p w:rsidR="001363BD" w:rsidRPr="00E16B06" w:rsidRDefault="001363BD" w:rsidP="001C3F85">
            <w:pPr>
              <w:pStyle w:val="3"/>
              <w:spacing w:after="0"/>
              <w:ind w:left="0" w:firstLine="459"/>
              <w:jc w:val="both"/>
              <w:rPr>
                <w:sz w:val="22"/>
                <w:szCs w:val="22"/>
              </w:rPr>
            </w:pPr>
            <w:r w:rsidRPr="00E16B06">
              <w:rPr>
                <w:sz w:val="22"/>
              </w:rPr>
              <w:t xml:space="preserve">insurance of containers (beneficially owned or otherwise lawfully held by </w:t>
            </w:r>
            <w:proofErr w:type="spellStart"/>
            <w:r w:rsidRPr="00E16B06">
              <w:rPr>
                <w:sz w:val="22"/>
              </w:rPr>
              <w:t>JSC</w:t>
            </w:r>
            <w:proofErr w:type="spellEnd"/>
            <w:r w:rsidRPr="00E16B06">
              <w:rPr>
                <w:sz w:val="22"/>
              </w:rPr>
              <w:t xml:space="preserve"> </w:t>
            </w:r>
            <w:proofErr w:type="spellStart"/>
            <w:r w:rsidRPr="00E16B06">
              <w:rPr>
                <w:sz w:val="22"/>
              </w:rPr>
              <w:t>TransContainer</w:t>
            </w:r>
            <w:proofErr w:type="spellEnd"/>
            <w:r w:rsidRPr="00E16B06">
              <w:rPr>
                <w:sz w:val="22"/>
              </w:rPr>
              <w:t>) against loss or damage.</w:t>
            </w:r>
          </w:p>
          <w:p w:rsidR="001363BD" w:rsidRPr="00E16B06" w:rsidRDefault="001363BD" w:rsidP="001C3F85">
            <w:pPr>
              <w:rPr>
                <w:rFonts w:ascii="Times New Roman" w:hAnsi="Times New Roman"/>
              </w:rPr>
            </w:pPr>
          </w:p>
        </w:tc>
        <w:tc>
          <w:tcPr>
            <w:tcW w:w="1552" w:type="dxa"/>
            <w:vAlign w:val="center"/>
          </w:tcPr>
          <w:p w:rsidR="001363BD" w:rsidRPr="00E16B06" w:rsidRDefault="001363BD" w:rsidP="001C3F85">
            <w:pPr>
              <w:jc w:val="center"/>
              <w:rPr>
                <w:rFonts w:ascii="Times New Roman" w:hAnsi="Times New Roman"/>
              </w:rPr>
            </w:pPr>
            <w:r w:rsidRPr="00E16B06">
              <w:rPr>
                <w:rFonts w:ascii="Times New Roman" w:hAnsi="Times New Roman"/>
              </w:rPr>
              <w:t>-</w:t>
            </w:r>
          </w:p>
        </w:tc>
        <w:tc>
          <w:tcPr>
            <w:tcW w:w="1709" w:type="dxa"/>
          </w:tcPr>
          <w:p w:rsidR="001363BD" w:rsidRPr="00E16B06" w:rsidRDefault="001363BD" w:rsidP="001C3F85">
            <w:pPr>
              <w:jc w:val="both"/>
              <w:rPr>
                <w:rFonts w:ascii="Times New Roman" w:hAnsi="Times New Roman"/>
              </w:rPr>
            </w:pPr>
            <w:r w:rsidRPr="00E16B06">
              <w:rPr>
                <w:rFonts w:ascii="Times New Roman" w:hAnsi="Times New Roman"/>
              </w:rPr>
              <w:t xml:space="preserve">No more than 100 per year (amount at risk) </w:t>
            </w:r>
          </w:p>
          <w:p w:rsidR="001363BD" w:rsidRPr="00E16B06" w:rsidRDefault="001363BD" w:rsidP="001C3F85">
            <w:pPr>
              <w:ind w:left="41"/>
              <w:jc w:val="both"/>
              <w:rPr>
                <w:rFonts w:ascii="Times New Roman" w:hAnsi="Times New Roman"/>
              </w:rPr>
            </w:pPr>
            <w:r w:rsidRPr="00E16B06">
              <w:rPr>
                <w:rFonts w:ascii="Times New Roman" w:hAnsi="Times New Roman"/>
              </w:rPr>
              <w:t>No more than 1 per year (insurance premium)</w:t>
            </w:r>
          </w:p>
          <w:p w:rsidR="001363BD" w:rsidRPr="00E16B06" w:rsidRDefault="001363BD" w:rsidP="001C3F85">
            <w:pPr>
              <w:ind w:left="41"/>
              <w:rPr>
                <w:rFonts w:ascii="Times New Roman" w:hAnsi="Times New Roman"/>
              </w:rPr>
            </w:pPr>
          </w:p>
        </w:tc>
        <w:tc>
          <w:tcPr>
            <w:tcW w:w="4110" w:type="dxa"/>
          </w:tcPr>
          <w:p w:rsidR="001363BD" w:rsidRPr="00E16B06" w:rsidRDefault="001363BD" w:rsidP="001C3F85">
            <w:pPr>
              <w:widowControl w:val="0"/>
              <w:autoSpaceDE w:val="0"/>
              <w:autoSpaceDN w:val="0"/>
              <w:adjustRightInd w:val="0"/>
              <w:ind w:firstLine="459"/>
              <w:jc w:val="both"/>
              <w:rPr>
                <w:rFonts w:ascii="Times New Roman" w:hAnsi="Times New Roman"/>
              </w:rPr>
            </w:pPr>
            <w:r w:rsidRPr="00E16B06">
              <w:rPr>
                <w:rFonts w:ascii="Times New Roman" w:hAnsi="Times New Roman"/>
              </w:rPr>
              <w:t xml:space="preserve">The conclusion of these transactions is connected with the development of tank-container transportation by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w:t>
            </w:r>
          </w:p>
          <w:p w:rsidR="001363BD" w:rsidRPr="00E16B06" w:rsidRDefault="001363BD" w:rsidP="001C3F85">
            <w:pPr>
              <w:widowControl w:val="0"/>
              <w:autoSpaceDE w:val="0"/>
              <w:autoSpaceDN w:val="0"/>
              <w:adjustRightInd w:val="0"/>
              <w:ind w:firstLine="459"/>
              <w:jc w:val="both"/>
              <w:rPr>
                <w:rFonts w:ascii="Times New Roman" w:hAnsi="Times New Roman"/>
              </w:rPr>
            </w:pP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leases such facilities from third persons and, consequently, enters into tank-container lease agreements that include a material condition requiring the </w:t>
            </w:r>
            <w:bookmarkStart w:id="1" w:name="_MailEndCompose"/>
            <w:r w:rsidRPr="00E16B06">
              <w:rPr>
                <w:rFonts w:ascii="Times New Roman" w:hAnsi="Times New Roman"/>
              </w:rPr>
              <w:t>Lessee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 xml:space="preserve">) to procure equipment insurance for the lease term. </w:t>
            </w:r>
            <w:bookmarkEnd w:id="1"/>
          </w:p>
        </w:tc>
      </w:tr>
      <w:tr w:rsidR="001363BD" w:rsidRPr="00E16B06" w:rsidTr="001C3F85">
        <w:tc>
          <w:tcPr>
            <w:tcW w:w="15026" w:type="dxa"/>
            <w:gridSpan w:val="5"/>
            <w:tcBorders>
              <w:right w:val="single" w:sz="4" w:space="0" w:color="auto"/>
            </w:tcBorders>
          </w:tcPr>
          <w:p w:rsidR="001363BD" w:rsidRPr="00E16B06" w:rsidRDefault="001363BD" w:rsidP="001C3F85">
            <w:pPr>
              <w:ind w:firstLine="459"/>
              <w:jc w:val="center"/>
              <w:rPr>
                <w:rFonts w:ascii="Times New Roman" w:hAnsi="Times New Roman"/>
                <w:b/>
                <w:sz w:val="24"/>
                <w:szCs w:val="24"/>
              </w:rPr>
            </w:pPr>
            <w:r w:rsidRPr="00E16B06">
              <w:rPr>
                <w:rFonts w:ascii="Times New Roman" w:hAnsi="Times New Roman"/>
                <w:b/>
                <w:sz w:val="24"/>
              </w:rPr>
              <w:t>V. Excluded transactions</w:t>
            </w:r>
          </w:p>
          <w:p w:rsidR="001363BD" w:rsidRPr="00E16B06" w:rsidRDefault="001363BD" w:rsidP="001C3F85">
            <w:pPr>
              <w:ind w:firstLine="459"/>
              <w:jc w:val="center"/>
              <w:rPr>
                <w:rFonts w:ascii="Times New Roman" w:hAnsi="Times New Roman"/>
                <w:b/>
                <w:sz w:val="24"/>
                <w:szCs w:val="24"/>
              </w:rPr>
            </w:pPr>
          </w:p>
        </w:tc>
      </w:tr>
      <w:tr w:rsidR="001363BD" w:rsidRPr="00E16B06" w:rsidTr="001C3F85">
        <w:tc>
          <w:tcPr>
            <w:tcW w:w="2411" w:type="dxa"/>
          </w:tcPr>
          <w:p w:rsidR="001363BD" w:rsidRPr="00E16B06" w:rsidRDefault="001363BD" w:rsidP="001C3F85">
            <w:pPr>
              <w:rPr>
                <w:rFonts w:ascii="Times New Roman" w:hAnsi="Times New Roman"/>
              </w:rPr>
            </w:pPr>
            <w:r w:rsidRPr="00E16B06">
              <w:rPr>
                <w:rFonts w:ascii="Times New Roman" w:hAnsi="Times New Roman"/>
              </w:rPr>
              <w:t>Railroads of Yakutia Open Joint-Stock Company</w:t>
            </w:r>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Performance of services or work connected with the arrangement and performance of transportation by rail or other means of transport</w:t>
            </w:r>
          </w:p>
        </w:tc>
        <w:tc>
          <w:tcPr>
            <w:tcW w:w="1552" w:type="dxa"/>
            <w:vAlign w:val="center"/>
          </w:tcPr>
          <w:p w:rsidR="001363BD" w:rsidRPr="00E16B06" w:rsidRDefault="001363BD" w:rsidP="001C3F85">
            <w:pPr>
              <w:jc w:val="center"/>
              <w:rPr>
                <w:rFonts w:ascii="Times New Roman" w:hAnsi="Times New Roman"/>
              </w:rPr>
            </w:pPr>
            <w:r w:rsidRPr="00E16B06">
              <w:rPr>
                <w:rFonts w:ascii="Times New Roman" w:hAnsi="Times New Roman"/>
              </w:rPr>
              <w:t xml:space="preserve">100  </w:t>
            </w:r>
          </w:p>
        </w:tc>
        <w:tc>
          <w:tcPr>
            <w:tcW w:w="1709" w:type="dxa"/>
            <w:vAlign w:val="center"/>
          </w:tcPr>
          <w:p w:rsidR="001363BD" w:rsidRPr="00E16B06" w:rsidRDefault="001363BD" w:rsidP="001C3F85">
            <w:pPr>
              <w:jc w:val="center"/>
              <w:rPr>
                <w:rFonts w:ascii="Times New Roman" w:hAnsi="Times New Roman"/>
              </w:rPr>
            </w:pPr>
            <w:r w:rsidRPr="00E16B06">
              <w:rPr>
                <w:rFonts w:ascii="Times New Roman" w:hAnsi="Times New Roman"/>
              </w:rPr>
              <w:t>-</w:t>
            </w:r>
          </w:p>
        </w:tc>
        <w:tc>
          <w:tcPr>
            <w:tcW w:w="4110" w:type="dxa"/>
          </w:tcPr>
          <w:p w:rsidR="001363BD" w:rsidRPr="00E16B06" w:rsidRDefault="001363BD" w:rsidP="001C3F85">
            <w:pPr>
              <w:ind w:firstLine="459"/>
              <w:jc w:val="both"/>
              <w:rPr>
                <w:rFonts w:ascii="Times New Roman" w:hAnsi="Times New Roman"/>
              </w:rPr>
            </w:pPr>
            <w:r w:rsidRPr="00E16B06">
              <w:rPr>
                <w:rFonts w:ascii="Times New Roman" w:hAnsi="Times New Roman"/>
              </w:rPr>
              <w:t xml:space="preserve">There are no contractual relations in 2014. Operations in the Republic of Sakha (Yakutia) are carried out through CC </w:t>
            </w:r>
            <w:proofErr w:type="spellStart"/>
            <w:r w:rsidRPr="00E16B06">
              <w:rPr>
                <w:rFonts w:ascii="Times New Roman" w:hAnsi="Times New Roman"/>
              </w:rPr>
              <w:lastRenderedPageBreak/>
              <w:t>Sakhatranslogistic</w:t>
            </w:r>
            <w:proofErr w:type="spellEnd"/>
            <w:r w:rsidRPr="00E16B06">
              <w:rPr>
                <w:rFonts w:ascii="Times New Roman" w:hAnsi="Times New Roman"/>
              </w:rPr>
              <w:t xml:space="preserve"> </w:t>
            </w:r>
            <w:proofErr w:type="spellStart"/>
            <w:r w:rsidRPr="00E16B06">
              <w:rPr>
                <w:rFonts w:ascii="Times New Roman" w:hAnsi="Times New Roman"/>
              </w:rPr>
              <w:t>OJSC</w:t>
            </w:r>
            <w:proofErr w:type="spellEnd"/>
            <w:r w:rsidRPr="00E16B06">
              <w:rPr>
                <w:rFonts w:ascii="Times New Roman" w:hAnsi="Times New Roman"/>
              </w:rPr>
              <w:t xml:space="preserve"> acting as an agent of </w:t>
            </w:r>
            <w:proofErr w:type="spellStart"/>
            <w:r w:rsidRPr="00E16B06">
              <w:rPr>
                <w:rFonts w:ascii="Times New Roman" w:hAnsi="Times New Roman"/>
              </w:rPr>
              <w:t>JSC</w:t>
            </w:r>
            <w:proofErr w:type="spellEnd"/>
            <w:r w:rsidRPr="00E16B06">
              <w:rPr>
                <w:rFonts w:ascii="Times New Roman" w:hAnsi="Times New Roman"/>
              </w:rPr>
              <w:t xml:space="preserve"> </w:t>
            </w:r>
            <w:proofErr w:type="spellStart"/>
            <w:r w:rsidRPr="00E16B06">
              <w:rPr>
                <w:rFonts w:ascii="Times New Roman" w:hAnsi="Times New Roman"/>
              </w:rPr>
              <w:t>TransContainer</w:t>
            </w:r>
            <w:proofErr w:type="spellEnd"/>
            <w:r w:rsidRPr="00E16B06">
              <w:rPr>
                <w:rFonts w:ascii="Times New Roman" w:hAnsi="Times New Roman"/>
              </w:rPr>
              <w:t>.</w:t>
            </w:r>
          </w:p>
        </w:tc>
      </w:tr>
      <w:tr w:rsidR="001363BD" w:rsidRPr="00E16B06" w:rsidTr="001C3F85">
        <w:tc>
          <w:tcPr>
            <w:tcW w:w="2411" w:type="dxa"/>
          </w:tcPr>
          <w:p w:rsidR="001363BD" w:rsidRPr="00E16B06" w:rsidRDefault="001363BD" w:rsidP="001C3F85">
            <w:pPr>
              <w:rPr>
                <w:rFonts w:ascii="Times New Roman" w:hAnsi="Times New Roman"/>
              </w:rPr>
            </w:pPr>
            <w:proofErr w:type="spellStart"/>
            <w:r w:rsidRPr="00E16B06">
              <w:rPr>
                <w:rFonts w:ascii="Times New Roman" w:hAnsi="Times New Roman"/>
              </w:rPr>
              <w:lastRenderedPageBreak/>
              <w:t>ZhASO</w:t>
            </w:r>
            <w:proofErr w:type="spellEnd"/>
            <w:r w:rsidRPr="00E16B06">
              <w:rPr>
                <w:rFonts w:ascii="Times New Roman" w:hAnsi="Times New Roman"/>
              </w:rPr>
              <w:t xml:space="preserve"> </w:t>
            </w:r>
            <w:proofErr w:type="spellStart"/>
            <w:r w:rsidRPr="00E16B06">
              <w:rPr>
                <w:rFonts w:ascii="Times New Roman" w:hAnsi="Times New Roman"/>
              </w:rPr>
              <w:t>OJSC</w:t>
            </w:r>
            <w:proofErr w:type="spellEnd"/>
          </w:p>
        </w:tc>
        <w:tc>
          <w:tcPr>
            <w:tcW w:w="5244" w:type="dxa"/>
          </w:tcPr>
          <w:p w:rsidR="001363BD" w:rsidRPr="00E16B06" w:rsidRDefault="001363BD" w:rsidP="001C3F85">
            <w:pPr>
              <w:ind w:firstLine="459"/>
              <w:jc w:val="both"/>
              <w:rPr>
                <w:rFonts w:ascii="Times New Roman" w:hAnsi="Times New Roman"/>
              </w:rPr>
            </w:pPr>
            <w:r w:rsidRPr="00E16B06">
              <w:rPr>
                <w:rFonts w:ascii="Times New Roman" w:hAnsi="Times New Roman"/>
              </w:rPr>
              <w:t>rolling stock insurance against loss or damage as a result of any event occurring during the term of lease agreement.</w:t>
            </w:r>
          </w:p>
        </w:tc>
        <w:tc>
          <w:tcPr>
            <w:tcW w:w="1552" w:type="dxa"/>
            <w:vAlign w:val="center"/>
          </w:tcPr>
          <w:p w:rsidR="001363BD" w:rsidRPr="00E16B06" w:rsidRDefault="001363BD" w:rsidP="001C3F85">
            <w:pPr>
              <w:ind w:left="34"/>
              <w:jc w:val="both"/>
              <w:rPr>
                <w:rFonts w:ascii="Times New Roman" w:hAnsi="Times New Roman"/>
                <w:iCs/>
              </w:rPr>
            </w:pPr>
            <w:r w:rsidRPr="00E16B06">
              <w:rPr>
                <w:rFonts w:ascii="Times New Roman" w:hAnsi="Times New Roman"/>
              </w:rPr>
              <w:t xml:space="preserve">not more than </w:t>
            </w:r>
          </w:p>
          <w:p w:rsidR="001363BD" w:rsidRPr="00E16B06" w:rsidRDefault="001363BD" w:rsidP="001C3F85">
            <w:pPr>
              <w:ind w:left="34"/>
              <w:jc w:val="both"/>
              <w:rPr>
                <w:rFonts w:ascii="Times New Roman" w:hAnsi="Times New Roman"/>
              </w:rPr>
            </w:pPr>
            <w:r w:rsidRPr="00E16B06">
              <w:rPr>
                <w:rFonts w:ascii="Times New Roman" w:hAnsi="Times New Roman"/>
              </w:rPr>
              <w:t>3,000 per year (amount at risk)</w:t>
            </w:r>
          </w:p>
          <w:p w:rsidR="001363BD" w:rsidRPr="00E16B06" w:rsidRDefault="001363BD" w:rsidP="001C3F85">
            <w:pPr>
              <w:jc w:val="both"/>
              <w:rPr>
                <w:rFonts w:ascii="Times New Roman" w:hAnsi="Times New Roman"/>
              </w:rPr>
            </w:pPr>
          </w:p>
          <w:p w:rsidR="001363BD" w:rsidRPr="00E16B06" w:rsidRDefault="001363BD" w:rsidP="001C3F85">
            <w:pPr>
              <w:jc w:val="both"/>
              <w:rPr>
                <w:rFonts w:ascii="Times New Roman" w:hAnsi="Times New Roman"/>
                <w:iCs/>
              </w:rPr>
            </w:pPr>
            <w:r w:rsidRPr="00E16B06">
              <w:rPr>
                <w:rFonts w:ascii="Times New Roman" w:hAnsi="Times New Roman"/>
              </w:rPr>
              <w:t xml:space="preserve"> not more than </w:t>
            </w:r>
          </w:p>
          <w:p w:rsidR="001363BD" w:rsidRPr="00E16B06" w:rsidRDefault="001363BD" w:rsidP="001C3F85">
            <w:pPr>
              <w:ind w:left="34"/>
              <w:jc w:val="both"/>
              <w:rPr>
                <w:rFonts w:ascii="Times New Roman" w:hAnsi="Times New Roman"/>
              </w:rPr>
            </w:pPr>
            <w:r w:rsidRPr="00E16B06">
              <w:rPr>
                <w:rFonts w:ascii="Times New Roman" w:hAnsi="Times New Roman"/>
              </w:rPr>
              <w:t>0.6 per year (insurance premium)</w:t>
            </w:r>
          </w:p>
        </w:tc>
        <w:tc>
          <w:tcPr>
            <w:tcW w:w="1709" w:type="dxa"/>
            <w:vAlign w:val="center"/>
          </w:tcPr>
          <w:p w:rsidR="001363BD" w:rsidRPr="00E16B06" w:rsidRDefault="001363BD" w:rsidP="001C3F85">
            <w:pPr>
              <w:jc w:val="center"/>
              <w:rPr>
                <w:rFonts w:ascii="Times New Roman" w:hAnsi="Times New Roman"/>
              </w:rPr>
            </w:pPr>
            <w:r w:rsidRPr="00E16B06">
              <w:rPr>
                <w:rFonts w:ascii="Times New Roman" w:hAnsi="Times New Roman"/>
              </w:rPr>
              <w:t>-</w:t>
            </w:r>
          </w:p>
        </w:tc>
        <w:tc>
          <w:tcPr>
            <w:tcW w:w="4110" w:type="dxa"/>
          </w:tcPr>
          <w:p w:rsidR="001363BD" w:rsidRPr="00E16B06" w:rsidRDefault="001363BD" w:rsidP="001C3F85">
            <w:pPr>
              <w:ind w:firstLine="459"/>
              <w:jc w:val="both"/>
              <w:rPr>
                <w:rFonts w:ascii="Times New Roman" w:hAnsi="Times New Roman"/>
              </w:rPr>
            </w:pPr>
            <w:r w:rsidRPr="00E16B06">
              <w:rPr>
                <w:rFonts w:ascii="Times New Roman" w:hAnsi="Times New Roman"/>
              </w:rPr>
              <w:t>The Company's budget for 2014 does not provide for any rolling stock lease expenses.</w:t>
            </w:r>
          </w:p>
        </w:tc>
      </w:tr>
    </w:tbl>
    <w:p w:rsidR="001363BD" w:rsidRPr="00E16B06" w:rsidRDefault="001363BD" w:rsidP="008E591B">
      <w:pPr>
        <w:rPr>
          <w:rFonts w:ascii="Times New Roman" w:hAnsi="Times New Roman"/>
        </w:rPr>
      </w:pPr>
    </w:p>
    <w:p w:rsidR="001363BD" w:rsidRPr="00E16B06" w:rsidRDefault="001363BD" w:rsidP="008E591B">
      <w:pPr>
        <w:rPr>
          <w:rFonts w:ascii="Times New Roman" w:hAnsi="Times New Roman"/>
        </w:rPr>
      </w:pPr>
    </w:p>
    <w:sectPr w:rsidR="001363BD" w:rsidRPr="00E16B06" w:rsidSect="0067221D">
      <w:headerReference w:type="even" r:id="rId8"/>
      <w:headerReference w:type="default" r:id="rId9"/>
      <w:footerReference w:type="even" r:id="rId10"/>
      <w:footerReference w:type="default" r:id="rId11"/>
      <w:headerReference w:type="first" r:id="rId12"/>
      <w:footerReference w:type="first" r:id="rId13"/>
      <w:pgSz w:w="16838" w:h="11906" w:orient="landscape"/>
      <w:pgMar w:top="993" w:right="1134" w:bottom="1276"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3BD" w:rsidRPr="008E591B" w:rsidRDefault="001363BD" w:rsidP="00AE47B8">
      <w:pPr>
        <w:rPr>
          <w:noProof/>
          <w:lang w:val="en-US"/>
        </w:rPr>
      </w:pPr>
      <w:r w:rsidRPr="008E591B">
        <w:rPr>
          <w:noProof/>
          <w:lang w:val="en-US"/>
        </w:rPr>
        <w:separator/>
      </w:r>
    </w:p>
  </w:endnote>
  <w:endnote w:type="continuationSeparator" w:id="0">
    <w:p w:rsidR="001363BD" w:rsidRPr="008E591B" w:rsidRDefault="001363BD" w:rsidP="00AE47B8">
      <w:pPr>
        <w:rPr>
          <w:noProof/>
          <w:lang w:val="en-US"/>
        </w:rPr>
      </w:pPr>
      <w:r w:rsidRPr="008E591B">
        <w:rPr>
          <w:noProof/>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3BD" w:rsidRDefault="001363BD">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3BD" w:rsidRDefault="001363BD">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3BD" w:rsidRDefault="001363B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3BD" w:rsidRPr="008E591B" w:rsidRDefault="001363BD" w:rsidP="00AE47B8">
      <w:pPr>
        <w:rPr>
          <w:noProof/>
          <w:lang w:val="en-US"/>
        </w:rPr>
      </w:pPr>
      <w:r w:rsidRPr="008E591B">
        <w:rPr>
          <w:noProof/>
          <w:lang w:val="en-US"/>
        </w:rPr>
        <w:separator/>
      </w:r>
    </w:p>
  </w:footnote>
  <w:footnote w:type="continuationSeparator" w:id="0">
    <w:p w:rsidR="001363BD" w:rsidRPr="008E591B" w:rsidRDefault="001363BD" w:rsidP="00AE47B8">
      <w:pPr>
        <w:rPr>
          <w:noProof/>
          <w:lang w:val="en-US"/>
        </w:rPr>
      </w:pPr>
      <w:r w:rsidRPr="008E591B">
        <w:rPr>
          <w:noProof/>
          <w:lang w:val="en-US"/>
        </w:rP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3BD" w:rsidRPr="008E591B" w:rsidRDefault="001363BD">
    <w:pPr>
      <w:pStyle w:val="a5"/>
      <w:jc w:val="center"/>
      <w:rPr>
        <w:noProof/>
      </w:rPr>
    </w:pPr>
    <w:r w:rsidRPr="008E591B">
      <w:rPr>
        <w:noProof/>
      </w:rPr>
      <w:fldChar w:fldCharType="begin"/>
    </w:r>
    <w:r w:rsidRPr="008E591B">
      <w:rPr>
        <w:noProof/>
      </w:rPr>
      <w:instrText xml:space="preserve"> PAGE   \* MERGEFORMAT </w:instrText>
    </w:r>
    <w:r w:rsidRPr="008E591B">
      <w:rPr>
        <w:noProof/>
      </w:rPr>
      <w:fldChar w:fldCharType="separate"/>
    </w:r>
    <w:r w:rsidRPr="008E591B">
      <w:rPr>
        <w:noProof/>
      </w:rPr>
      <w:t>6</w:t>
    </w:r>
    <w:r w:rsidRPr="008E591B">
      <w:rPr>
        <w:noProof/>
      </w:rPr>
      <w:fldChar w:fldCharType="end"/>
    </w:r>
  </w:p>
  <w:p w:rsidR="001363BD" w:rsidRPr="008E591B" w:rsidRDefault="001363BD">
    <w:pPr>
      <w:pStyle w:val="a5"/>
      <w:rPr>
        <w:noProof/>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3BD" w:rsidRPr="008E591B" w:rsidRDefault="001363BD">
    <w:pPr>
      <w:pStyle w:val="a5"/>
      <w:jc w:val="center"/>
      <w:rPr>
        <w:noProof/>
      </w:rPr>
    </w:pPr>
    <w:r w:rsidRPr="008E591B">
      <w:rPr>
        <w:noProof/>
      </w:rPr>
      <w:fldChar w:fldCharType="begin"/>
    </w:r>
    <w:r w:rsidRPr="008E591B">
      <w:rPr>
        <w:noProof/>
      </w:rPr>
      <w:instrText xml:space="preserve"> PAGE   \* MERGEFORMAT </w:instrText>
    </w:r>
    <w:r w:rsidRPr="008E591B">
      <w:rPr>
        <w:noProof/>
      </w:rPr>
      <w:fldChar w:fldCharType="separate"/>
    </w:r>
    <w:r w:rsidR="008516BE">
      <w:rPr>
        <w:noProof/>
      </w:rPr>
      <w:t>5</w:t>
    </w:r>
    <w:r w:rsidRPr="008E591B">
      <w:rPr>
        <w:noProof/>
      </w:rPr>
      <w:fldChar w:fldCharType="end"/>
    </w:r>
  </w:p>
  <w:p w:rsidR="001363BD" w:rsidRPr="008E591B" w:rsidRDefault="001363BD">
    <w:pPr>
      <w:pStyle w:val="a5"/>
      <w:rPr>
        <w:noProo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63BD" w:rsidRDefault="001363BD">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3D14A6"/>
    <w:multiLevelType w:val="multilevel"/>
    <w:tmpl w:val="24C4DDD0"/>
    <w:lvl w:ilvl="0">
      <w:start w:val="1"/>
      <w:numFmt w:val="decimal"/>
      <w:lvlText w:val="%1."/>
      <w:lvlJc w:val="left"/>
      <w:pPr>
        <w:ind w:left="1070" w:hanging="360"/>
      </w:pPr>
      <w:rPr>
        <w:rFonts w:cs="Times New Roman" w:hint="default"/>
      </w:rPr>
    </w:lvl>
    <w:lvl w:ilvl="1">
      <w:start w:val="1"/>
      <w:numFmt w:val="decimal"/>
      <w:isLgl/>
      <w:lvlText w:val="%1.%2."/>
      <w:lvlJc w:val="left"/>
      <w:pPr>
        <w:ind w:left="1429" w:hanging="720"/>
      </w:pPr>
      <w:rPr>
        <w:rFonts w:cs="Times New Roman" w:hint="default"/>
        <w:b w:val="0"/>
      </w:rPr>
    </w:lvl>
    <w:lvl w:ilvl="2">
      <w:start w:val="1"/>
      <w:numFmt w:val="decimal"/>
      <w:isLgl/>
      <w:lvlText w:val="%1.%2.%3."/>
      <w:lvlJc w:val="left"/>
      <w:pPr>
        <w:ind w:left="1429" w:hanging="720"/>
      </w:pPr>
      <w:rPr>
        <w:rFonts w:cs="Times New Roman" w:hint="default"/>
        <w:b w:val="0"/>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1">
    <w:nsid w:val="551E3934"/>
    <w:multiLevelType w:val="hybridMultilevel"/>
    <w:tmpl w:val="D660BE5A"/>
    <w:lvl w:ilvl="0" w:tplc="E406523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oNotHyphenateCaps/>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337C"/>
    <w:rsid w:val="00021529"/>
    <w:rsid w:val="00042C97"/>
    <w:rsid w:val="00046074"/>
    <w:rsid w:val="000464F7"/>
    <w:rsid w:val="00063094"/>
    <w:rsid w:val="000648F5"/>
    <w:rsid w:val="00072FD5"/>
    <w:rsid w:val="0009013C"/>
    <w:rsid w:val="0009503D"/>
    <w:rsid w:val="000B186F"/>
    <w:rsid w:val="000B27BD"/>
    <w:rsid w:val="000B4460"/>
    <w:rsid w:val="000C4DBC"/>
    <w:rsid w:val="000E7080"/>
    <w:rsid w:val="000F5359"/>
    <w:rsid w:val="000F6C35"/>
    <w:rsid w:val="00100BBB"/>
    <w:rsid w:val="00110FC8"/>
    <w:rsid w:val="00114CA2"/>
    <w:rsid w:val="00134CD0"/>
    <w:rsid w:val="001363BD"/>
    <w:rsid w:val="00137455"/>
    <w:rsid w:val="00142B4D"/>
    <w:rsid w:val="00183120"/>
    <w:rsid w:val="00184CF6"/>
    <w:rsid w:val="001B5F01"/>
    <w:rsid w:val="001C3F85"/>
    <w:rsid w:val="001C5693"/>
    <w:rsid w:val="001E0319"/>
    <w:rsid w:val="001F20E5"/>
    <w:rsid w:val="002232DC"/>
    <w:rsid w:val="00231D21"/>
    <w:rsid w:val="002401BB"/>
    <w:rsid w:val="00260DA2"/>
    <w:rsid w:val="00280E96"/>
    <w:rsid w:val="002C256B"/>
    <w:rsid w:val="002F48DF"/>
    <w:rsid w:val="003014C0"/>
    <w:rsid w:val="00321C57"/>
    <w:rsid w:val="0033099E"/>
    <w:rsid w:val="003418C6"/>
    <w:rsid w:val="003439CE"/>
    <w:rsid w:val="00357AF6"/>
    <w:rsid w:val="00373329"/>
    <w:rsid w:val="00387849"/>
    <w:rsid w:val="00393479"/>
    <w:rsid w:val="003941E7"/>
    <w:rsid w:val="003948FC"/>
    <w:rsid w:val="003A5081"/>
    <w:rsid w:val="003D57D1"/>
    <w:rsid w:val="003E6E6A"/>
    <w:rsid w:val="0040539C"/>
    <w:rsid w:val="004242BE"/>
    <w:rsid w:val="00447896"/>
    <w:rsid w:val="0045337C"/>
    <w:rsid w:val="00482E63"/>
    <w:rsid w:val="004C0EDB"/>
    <w:rsid w:val="004D2DAB"/>
    <w:rsid w:val="004D5ECB"/>
    <w:rsid w:val="004D75FF"/>
    <w:rsid w:val="004E3825"/>
    <w:rsid w:val="004F7151"/>
    <w:rsid w:val="00517FFA"/>
    <w:rsid w:val="00557021"/>
    <w:rsid w:val="00574DC8"/>
    <w:rsid w:val="00592FC9"/>
    <w:rsid w:val="005A3DB3"/>
    <w:rsid w:val="005B26A5"/>
    <w:rsid w:val="005D28C5"/>
    <w:rsid w:val="005F0D31"/>
    <w:rsid w:val="005F5AF0"/>
    <w:rsid w:val="00613E7F"/>
    <w:rsid w:val="00623689"/>
    <w:rsid w:val="006561B9"/>
    <w:rsid w:val="00662FB7"/>
    <w:rsid w:val="006710FA"/>
    <w:rsid w:val="0067221D"/>
    <w:rsid w:val="00681AE8"/>
    <w:rsid w:val="00683F33"/>
    <w:rsid w:val="00686B01"/>
    <w:rsid w:val="006C3E42"/>
    <w:rsid w:val="006C4C56"/>
    <w:rsid w:val="006D077D"/>
    <w:rsid w:val="006D1E0E"/>
    <w:rsid w:val="006E1282"/>
    <w:rsid w:val="006E3569"/>
    <w:rsid w:val="00721367"/>
    <w:rsid w:val="0072677A"/>
    <w:rsid w:val="0074589E"/>
    <w:rsid w:val="00763B0E"/>
    <w:rsid w:val="00773D96"/>
    <w:rsid w:val="00786372"/>
    <w:rsid w:val="007A0944"/>
    <w:rsid w:val="007A431F"/>
    <w:rsid w:val="007C0D8B"/>
    <w:rsid w:val="007C1BF9"/>
    <w:rsid w:val="007D02DA"/>
    <w:rsid w:val="007F58A5"/>
    <w:rsid w:val="007F6EC4"/>
    <w:rsid w:val="008125D1"/>
    <w:rsid w:val="00812EE5"/>
    <w:rsid w:val="00813168"/>
    <w:rsid w:val="00825F8F"/>
    <w:rsid w:val="00843526"/>
    <w:rsid w:val="008516BE"/>
    <w:rsid w:val="00873F3A"/>
    <w:rsid w:val="00874EAB"/>
    <w:rsid w:val="00885501"/>
    <w:rsid w:val="008A4487"/>
    <w:rsid w:val="008A471B"/>
    <w:rsid w:val="008E591B"/>
    <w:rsid w:val="008E61C4"/>
    <w:rsid w:val="00903E4D"/>
    <w:rsid w:val="009203A9"/>
    <w:rsid w:val="009207B8"/>
    <w:rsid w:val="00952ECD"/>
    <w:rsid w:val="009666DB"/>
    <w:rsid w:val="0099072F"/>
    <w:rsid w:val="009A04B5"/>
    <w:rsid w:val="009A57E8"/>
    <w:rsid w:val="009A63E7"/>
    <w:rsid w:val="009B59AA"/>
    <w:rsid w:val="009C2318"/>
    <w:rsid w:val="009C74C6"/>
    <w:rsid w:val="009E1B96"/>
    <w:rsid w:val="009E3854"/>
    <w:rsid w:val="00A06088"/>
    <w:rsid w:val="00A408C1"/>
    <w:rsid w:val="00A411D0"/>
    <w:rsid w:val="00A65B8D"/>
    <w:rsid w:val="00A70BB9"/>
    <w:rsid w:val="00A8512D"/>
    <w:rsid w:val="00A8654B"/>
    <w:rsid w:val="00A95D53"/>
    <w:rsid w:val="00A9692C"/>
    <w:rsid w:val="00AB1682"/>
    <w:rsid w:val="00AC2050"/>
    <w:rsid w:val="00AE095A"/>
    <w:rsid w:val="00AE47B8"/>
    <w:rsid w:val="00AF784B"/>
    <w:rsid w:val="00B21402"/>
    <w:rsid w:val="00B305FF"/>
    <w:rsid w:val="00B36D61"/>
    <w:rsid w:val="00B57A60"/>
    <w:rsid w:val="00B6229F"/>
    <w:rsid w:val="00BA7D38"/>
    <w:rsid w:val="00BB7641"/>
    <w:rsid w:val="00BC30FC"/>
    <w:rsid w:val="00BD0D8C"/>
    <w:rsid w:val="00BE20C1"/>
    <w:rsid w:val="00C04DD3"/>
    <w:rsid w:val="00C323EC"/>
    <w:rsid w:val="00C32942"/>
    <w:rsid w:val="00C36C49"/>
    <w:rsid w:val="00C46B96"/>
    <w:rsid w:val="00C51F70"/>
    <w:rsid w:val="00C5745D"/>
    <w:rsid w:val="00C87EBA"/>
    <w:rsid w:val="00CA2EAE"/>
    <w:rsid w:val="00CA6B5E"/>
    <w:rsid w:val="00CD07C9"/>
    <w:rsid w:val="00CE53FC"/>
    <w:rsid w:val="00CE7CC8"/>
    <w:rsid w:val="00CF4875"/>
    <w:rsid w:val="00D00A39"/>
    <w:rsid w:val="00D27691"/>
    <w:rsid w:val="00D50716"/>
    <w:rsid w:val="00D70FFB"/>
    <w:rsid w:val="00D72B41"/>
    <w:rsid w:val="00D73804"/>
    <w:rsid w:val="00D8062E"/>
    <w:rsid w:val="00DB7753"/>
    <w:rsid w:val="00DF6ED6"/>
    <w:rsid w:val="00E16B06"/>
    <w:rsid w:val="00E24CC0"/>
    <w:rsid w:val="00E33FD8"/>
    <w:rsid w:val="00E4523F"/>
    <w:rsid w:val="00E554FE"/>
    <w:rsid w:val="00E76875"/>
    <w:rsid w:val="00EA69CA"/>
    <w:rsid w:val="00EC1F6E"/>
    <w:rsid w:val="00ED0E7B"/>
    <w:rsid w:val="00F11596"/>
    <w:rsid w:val="00F11DF2"/>
    <w:rsid w:val="00F140D1"/>
    <w:rsid w:val="00F2435C"/>
    <w:rsid w:val="00F3224F"/>
    <w:rsid w:val="00F32B7A"/>
    <w:rsid w:val="00F338DC"/>
    <w:rsid w:val="00F4760E"/>
    <w:rsid w:val="00F51200"/>
    <w:rsid w:val="00F653A5"/>
    <w:rsid w:val="00F70F4E"/>
    <w:rsid w:val="00F73CDD"/>
    <w:rsid w:val="00F75F49"/>
    <w:rsid w:val="00F85083"/>
    <w:rsid w:val="00FA44AE"/>
    <w:rsid w:val="00FB51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Indent 3"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337C"/>
    <w:rPr>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5B26A5"/>
    <w:rPr>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List Paragraph"/>
    <w:basedOn w:val="a"/>
    <w:uiPriority w:val="99"/>
    <w:qFormat/>
    <w:rsid w:val="00E24CC0"/>
    <w:pPr>
      <w:ind w:left="720"/>
    </w:pPr>
  </w:style>
  <w:style w:type="paragraph" w:styleId="3">
    <w:name w:val="Body Text Indent 3"/>
    <w:basedOn w:val="a"/>
    <w:link w:val="30"/>
    <w:uiPriority w:val="99"/>
    <w:rsid w:val="002C256B"/>
    <w:pPr>
      <w:spacing w:after="120"/>
      <w:ind w:left="283"/>
    </w:pPr>
    <w:rPr>
      <w:rFonts w:ascii="Times New Roman" w:eastAsia="Times New Roman" w:hAnsi="Times New Roman"/>
      <w:sz w:val="16"/>
      <w:szCs w:val="16"/>
    </w:rPr>
  </w:style>
  <w:style w:type="character" w:customStyle="1" w:styleId="30">
    <w:name w:val="Основной текст с отступом 3 Знак"/>
    <w:basedOn w:val="a0"/>
    <w:link w:val="3"/>
    <w:uiPriority w:val="99"/>
    <w:locked/>
    <w:rsid w:val="002C256B"/>
    <w:rPr>
      <w:rFonts w:ascii="Times New Roman" w:hAnsi="Times New Roman" w:cs="Times New Roman"/>
      <w:sz w:val="16"/>
      <w:szCs w:val="16"/>
      <w:lang w:eastAsia="en-GB"/>
    </w:rPr>
  </w:style>
  <w:style w:type="paragraph" w:styleId="a5">
    <w:name w:val="header"/>
    <w:basedOn w:val="a"/>
    <w:link w:val="a6"/>
    <w:uiPriority w:val="99"/>
    <w:rsid w:val="00AE47B8"/>
    <w:pPr>
      <w:tabs>
        <w:tab w:val="center" w:pos="4677"/>
        <w:tab w:val="right" w:pos="9355"/>
      </w:tabs>
    </w:pPr>
  </w:style>
  <w:style w:type="character" w:customStyle="1" w:styleId="a6">
    <w:name w:val="Верхний колонтитул Знак"/>
    <w:basedOn w:val="a0"/>
    <w:link w:val="a5"/>
    <w:uiPriority w:val="99"/>
    <w:locked/>
    <w:rsid w:val="00AE47B8"/>
    <w:rPr>
      <w:rFonts w:cs="Times New Roman"/>
      <w:sz w:val="22"/>
      <w:szCs w:val="22"/>
      <w:lang w:eastAsia="en-GB"/>
    </w:rPr>
  </w:style>
  <w:style w:type="paragraph" w:styleId="a7">
    <w:name w:val="footer"/>
    <w:basedOn w:val="a"/>
    <w:link w:val="a8"/>
    <w:uiPriority w:val="99"/>
    <w:semiHidden/>
    <w:rsid w:val="00AE47B8"/>
    <w:pPr>
      <w:tabs>
        <w:tab w:val="center" w:pos="4677"/>
        <w:tab w:val="right" w:pos="9355"/>
      </w:tabs>
    </w:pPr>
  </w:style>
  <w:style w:type="character" w:customStyle="1" w:styleId="a8">
    <w:name w:val="Нижний колонтитул Знак"/>
    <w:basedOn w:val="a0"/>
    <w:link w:val="a7"/>
    <w:uiPriority w:val="99"/>
    <w:semiHidden/>
    <w:locked/>
    <w:rsid w:val="00AE47B8"/>
    <w:rPr>
      <w:rFonts w:cs="Times New Roman"/>
      <w:sz w:val="22"/>
      <w:szCs w:val="22"/>
      <w:lang w:eastAsia="en-GB"/>
    </w:rPr>
  </w:style>
  <w:style w:type="paragraph" w:styleId="a9">
    <w:name w:val="Balloon Text"/>
    <w:basedOn w:val="a"/>
    <w:link w:val="aa"/>
    <w:uiPriority w:val="99"/>
    <w:semiHidden/>
    <w:rsid w:val="00686B01"/>
    <w:rPr>
      <w:rFonts w:ascii="Tahoma" w:hAnsi="Tahoma" w:cs="Tahoma"/>
      <w:sz w:val="16"/>
      <w:szCs w:val="16"/>
    </w:rPr>
  </w:style>
  <w:style w:type="character" w:customStyle="1" w:styleId="aa">
    <w:name w:val="Текст выноски Знак"/>
    <w:basedOn w:val="a0"/>
    <w:link w:val="a9"/>
    <w:uiPriority w:val="99"/>
    <w:semiHidden/>
    <w:locked/>
    <w:rsid w:val="00686B01"/>
    <w:rPr>
      <w:rFonts w:ascii="Tahoma" w:hAnsi="Tahoma" w:cs="Tahoma"/>
      <w:sz w:val="16"/>
      <w:szCs w:val="16"/>
      <w:lang w:eastAsia="en-GB"/>
    </w:rPr>
  </w:style>
  <w:style w:type="character" w:styleId="ab">
    <w:name w:val="annotation reference"/>
    <w:basedOn w:val="a0"/>
    <w:uiPriority w:val="99"/>
    <w:semiHidden/>
    <w:rsid w:val="0067221D"/>
    <w:rPr>
      <w:rFonts w:cs="Times New Roman"/>
      <w:sz w:val="16"/>
      <w:szCs w:val="16"/>
    </w:rPr>
  </w:style>
  <w:style w:type="paragraph" w:styleId="ac">
    <w:name w:val="annotation text"/>
    <w:basedOn w:val="a"/>
    <w:link w:val="ad"/>
    <w:uiPriority w:val="99"/>
    <w:semiHidden/>
    <w:rsid w:val="0067221D"/>
    <w:rPr>
      <w:sz w:val="20"/>
      <w:szCs w:val="20"/>
    </w:rPr>
  </w:style>
  <w:style w:type="character" w:customStyle="1" w:styleId="ad">
    <w:name w:val="Текст примечания Знак"/>
    <w:basedOn w:val="a0"/>
    <w:link w:val="ac"/>
    <w:uiPriority w:val="99"/>
    <w:semiHidden/>
    <w:locked/>
    <w:rsid w:val="0067221D"/>
    <w:rPr>
      <w:rFonts w:cs="Times New Roman"/>
      <w:lang w:eastAsia="en-GB"/>
    </w:rPr>
  </w:style>
  <w:style w:type="paragraph" w:styleId="ae">
    <w:name w:val="annotation subject"/>
    <w:basedOn w:val="ac"/>
    <w:next w:val="ac"/>
    <w:link w:val="af"/>
    <w:uiPriority w:val="99"/>
    <w:semiHidden/>
    <w:rsid w:val="0067221D"/>
    <w:rPr>
      <w:b/>
      <w:bCs/>
    </w:rPr>
  </w:style>
  <w:style w:type="character" w:customStyle="1" w:styleId="af">
    <w:name w:val="Тема примечания Знак"/>
    <w:basedOn w:val="ad"/>
    <w:link w:val="ae"/>
    <w:uiPriority w:val="99"/>
    <w:semiHidden/>
    <w:locked/>
    <w:rsid w:val="0067221D"/>
    <w:rPr>
      <w:rFonts w:cs="Times New Roman"/>
      <w:b/>
      <w:bCs/>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192491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7</Pages>
  <Words>1705</Words>
  <Characters>9720</Characters>
  <Application>Microsoft Office Word</Application>
  <DocSecurity>0</DocSecurity>
  <Lines>81</Lines>
  <Paragraphs>22</Paragraphs>
  <ScaleCrop>false</ScaleCrop>
  <Company>Hewlett-Packard Company</Company>
  <LinksUpToDate>false</LinksUpToDate>
  <CharactersWithSpaces>11403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bodrovaAS</dc:creator>
  <cp:keywords/>
  <dc:description/>
  <cp:lastModifiedBy>Астрецов Петр Александрович</cp:lastModifiedBy>
  <cp:revision>9</cp:revision>
  <cp:lastPrinted>2014-04-28T07:05:00Z</cp:lastPrinted>
  <dcterms:created xsi:type="dcterms:W3CDTF">2014-05-13T05:20:00Z</dcterms:created>
  <dcterms:modified xsi:type="dcterms:W3CDTF">2014-05-23T12:45:00Z</dcterms:modified>
</cp:coreProperties>
</file>